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D11" w:rsidRPr="00397AA5" w:rsidRDefault="00F45D11" w:rsidP="00F45D11">
      <w:pPr>
        <w:jc w:val="center"/>
        <w:rPr>
          <w:rFonts w:ascii="Nimrod" w:hAnsi="Nimrod"/>
          <w:b/>
          <w:bCs/>
          <w:sz w:val="22"/>
          <w:szCs w:val="22"/>
          <w:u w:val="single"/>
        </w:rPr>
      </w:pPr>
      <w:bookmarkStart w:id="0" w:name="_GoBack"/>
      <w:bookmarkEnd w:id="0"/>
      <w:r w:rsidRPr="00397AA5">
        <w:rPr>
          <w:rFonts w:ascii="Nimrod" w:hAnsi="Nimrod"/>
          <w:b/>
          <w:bCs/>
          <w:sz w:val="22"/>
          <w:szCs w:val="22"/>
          <w:u w:val="single"/>
        </w:rPr>
        <w:t>M E M O R I A L      D E S C R I T I V O</w:t>
      </w:r>
    </w:p>
    <w:p w:rsidR="00F45D11" w:rsidRPr="00397AA5" w:rsidRDefault="00F45D11" w:rsidP="00F45D11">
      <w:pPr>
        <w:jc w:val="center"/>
        <w:rPr>
          <w:rFonts w:ascii="Nimrod" w:hAnsi="Nimrod"/>
          <w:b/>
          <w:bCs/>
          <w:sz w:val="22"/>
          <w:szCs w:val="22"/>
          <w:u w:val="single"/>
        </w:rPr>
      </w:pPr>
    </w:p>
    <w:p w:rsidR="009B616C" w:rsidRPr="000F01A7" w:rsidRDefault="009B616C" w:rsidP="009B616C">
      <w:pPr>
        <w:jc w:val="center"/>
        <w:rPr>
          <w:rFonts w:ascii="Nimrod" w:hAnsi="Nimrod" w:cs="Nimrod"/>
          <w:b/>
          <w:bCs/>
          <w:sz w:val="22"/>
          <w:szCs w:val="22"/>
          <w:u w:val="single"/>
        </w:rPr>
      </w:pPr>
      <w:r w:rsidRPr="000F01A7">
        <w:rPr>
          <w:rFonts w:ascii="Nimrod" w:hAnsi="Nimrod" w:cs="Nimrod"/>
          <w:b/>
          <w:bCs/>
          <w:sz w:val="22"/>
          <w:szCs w:val="22"/>
          <w:u w:val="single"/>
        </w:rPr>
        <w:t xml:space="preserve">RUA </w:t>
      </w:r>
      <w:r w:rsidR="00180BF0">
        <w:rPr>
          <w:rFonts w:ascii="Nimrod" w:hAnsi="Nimrod" w:cs="Nimrod"/>
          <w:b/>
          <w:bCs/>
          <w:sz w:val="22"/>
          <w:szCs w:val="22"/>
          <w:u w:val="single"/>
        </w:rPr>
        <w:t>CLEMENTE DEMONTI</w:t>
      </w:r>
      <w:r w:rsidR="00C52982">
        <w:rPr>
          <w:rFonts w:ascii="Nimrod" w:hAnsi="Nimrod" w:cs="Nimrod"/>
          <w:b/>
          <w:bCs/>
          <w:sz w:val="22"/>
          <w:szCs w:val="22"/>
          <w:u w:val="single"/>
        </w:rPr>
        <w:t xml:space="preserve"> – 1ª Etapa</w:t>
      </w:r>
    </w:p>
    <w:p w:rsidR="009B616C" w:rsidRDefault="009B616C" w:rsidP="009B616C">
      <w:pPr>
        <w:jc w:val="both"/>
        <w:rPr>
          <w:rFonts w:ascii="Nimrod" w:hAnsi="Nimrod" w:cs="Nimrod"/>
          <w:b/>
          <w:bCs/>
          <w:u w:val="single"/>
        </w:rPr>
      </w:pPr>
    </w:p>
    <w:p w:rsidR="009B616C" w:rsidRDefault="009B616C" w:rsidP="009B616C">
      <w:pPr>
        <w:jc w:val="both"/>
        <w:rPr>
          <w:rFonts w:ascii="Nimrod" w:hAnsi="Nimrod" w:cs="Nimrod"/>
          <w:b/>
          <w:bCs/>
          <w:u w:val="single"/>
        </w:rPr>
      </w:pPr>
    </w:p>
    <w:p w:rsidR="009B616C" w:rsidRPr="000F01A7" w:rsidRDefault="009B616C" w:rsidP="009B616C">
      <w:pPr>
        <w:jc w:val="both"/>
        <w:rPr>
          <w:rFonts w:ascii="Nimrod" w:hAnsi="Nimrod" w:cs="Nimrod"/>
          <w:b/>
          <w:bCs/>
          <w:u w:val="single"/>
        </w:rPr>
      </w:pPr>
    </w:p>
    <w:p w:rsidR="009B616C" w:rsidRPr="000F01A7" w:rsidRDefault="009B616C" w:rsidP="009B616C">
      <w:pPr>
        <w:jc w:val="both"/>
        <w:rPr>
          <w:rFonts w:ascii="Nimrod" w:hAnsi="Nimrod" w:cs="Nimrod"/>
          <w:b/>
          <w:bCs/>
        </w:rPr>
      </w:pPr>
      <w:r w:rsidRPr="000F01A7">
        <w:rPr>
          <w:rFonts w:ascii="Nimrod" w:hAnsi="Nimrod" w:cs="Nimrod"/>
          <w:b/>
          <w:bCs/>
        </w:rPr>
        <w:t>1 - APRESENTAÇÃO</w:t>
      </w:r>
    </w:p>
    <w:p w:rsidR="009B616C" w:rsidRPr="000F01A7" w:rsidRDefault="009B616C" w:rsidP="009B616C">
      <w:pPr>
        <w:jc w:val="both"/>
        <w:rPr>
          <w:rFonts w:ascii="Nimrod" w:hAnsi="Nimrod" w:cs="Nimrod"/>
        </w:rPr>
      </w:pPr>
    </w:p>
    <w:p w:rsidR="009B616C" w:rsidRPr="000F01A7" w:rsidRDefault="009B616C" w:rsidP="009B616C">
      <w:pPr>
        <w:ind w:firstLine="850"/>
        <w:jc w:val="both"/>
        <w:rPr>
          <w:rFonts w:ascii="Nimrod" w:hAnsi="Nimrod" w:cs="Nimrod"/>
        </w:rPr>
      </w:pPr>
      <w:r w:rsidRPr="000F01A7">
        <w:rPr>
          <w:rFonts w:ascii="Nimrod" w:hAnsi="Nimrod" w:cs="Nimrod"/>
        </w:rPr>
        <w:t xml:space="preserve">O presente memorial trata da pavimentação e drenagem da Rua </w:t>
      </w:r>
      <w:r w:rsidR="00180BF0">
        <w:rPr>
          <w:rFonts w:ascii="Nimrod" w:hAnsi="Nimrod" w:cs="Nimrod"/>
        </w:rPr>
        <w:t xml:space="preserve">Clemente </w:t>
      </w:r>
      <w:proofErr w:type="spellStart"/>
      <w:r w:rsidR="00180BF0">
        <w:rPr>
          <w:rFonts w:ascii="Nimrod" w:hAnsi="Nimrod" w:cs="Nimrod"/>
        </w:rPr>
        <w:t>Demonti</w:t>
      </w:r>
      <w:proofErr w:type="spellEnd"/>
      <w:r w:rsidRPr="000F01A7">
        <w:rPr>
          <w:rFonts w:ascii="Nimrod" w:hAnsi="Nimrod" w:cs="Nimrod"/>
        </w:rPr>
        <w:t xml:space="preserve">, </w:t>
      </w:r>
      <w:r>
        <w:rPr>
          <w:rFonts w:ascii="Nimrod" w:hAnsi="Nimrod" w:cs="Nimrod"/>
        </w:rPr>
        <w:t xml:space="preserve">no </w:t>
      </w:r>
      <w:r w:rsidRPr="000F01A7">
        <w:rPr>
          <w:rFonts w:ascii="Nimrod" w:hAnsi="Nimrod" w:cs="Nimrod"/>
        </w:rPr>
        <w:t>Município de Nova Trento.</w:t>
      </w:r>
    </w:p>
    <w:p w:rsidR="009B616C" w:rsidRPr="000F01A7" w:rsidRDefault="009B616C" w:rsidP="009B616C">
      <w:pPr>
        <w:ind w:firstLine="850"/>
        <w:jc w:val="both"/>
        <w:rPr>
          <w:rFonts w:ascii="Nimrod" w:hAnsi="Nimrod" w:cs="Nimrod"/>
        </w:rPr>
      </w:pPr>
      <w:r w:rsidRPr="000F01A7">
        <w:rPr>
          <w:rFonts w:ascii="Nimrod" w:hAnsi="Nimrod" w:cs="Nimrod"/>
        </w:rPr>
        <w:t>O projeto é composto de informativos, metodologias, plantas, desenhos de detalhes notas de serviço, cálculos de volumes e orçamento.</w:t>
      </w:r>
    </w:p>
    <w:p w:rsidR="009B616C" w:rsidRPr="000F01A7" w:rsidRDefault="009B616C" w:rsidP="009B616C">
      <w:pPr>
        <w:jc w:val="both"/>
        <w:rPr>
          <w:rFonts w:ascii="Nimrod" w:hAnsi="Nimrod" w:cs="Nimrod"/>
        </w:rPr>
      </w:pPr>
    </w:p>
    <w:p w:rsidR="009B616C" w:rsidRPr="000F01A7" w:rsidRDefault="009B616C" w:rsidP="009B616C">
      <w:pPr>
        <w:jc w:val="both"/>
        <w:rPr>
          <w:rFonts w:ascii="Nimrod" w:hAnsi="Nimrod" w:cs="Nimrod"/>
        </w:rPr>
      </w:pPr>
    </w:p>
    <w:p w:rsidR="009B616C" w:rsidRPr="000F01A7" w:rsidRDefault="009B616C" w:rsidP="009B616C">
      <w:pPr>
        <w:jc w:val="both"/>
        <w:rPr>
          <w:rFonts w:ascii="Nimrod" w:hAnsi="Nimrod" w:cs="Nimrod"/>
          <w:b/>
          <w:bCs/>
        </w:rPr>
      </w:pPr>
      <w:proofErr w:type="gramStart"/>
      <w:r w:rsidRPr="000F01A7">
        <w:rPr>
          <w:rFonts w:ascii="Nimrod" w:hAnsi="Nimrod" w:cs="Nimrod"/>
          <w:b/>
          <w:bCs/>
        </w:rPr>
        <w:t>2 - PROJETO</w:t>
      </w:r>
      <w:proofErr w:type="gramEnd"/>
      <w:r w:rsidRPr="000F01A7">
        <w:rPr>
          <w:rFonts w:ascii="Nimrod" w:hAnsi="Nimrod" w:cs="Nimrod"/>
          <w:b/>
          <w:bCs/>
        </w:rPr>
        <w:t xml:space="preserve"> GEOMÉTRICO</w:t>
      </w:r>
    </w:p>
    <w:p w:rsidR="009B616C" w:rsidRPr="000F01A7" w:rsidRDefault="009B616C" w:rsidP="009B616C">
      <w:pPr>
        <w:jc w:val="both"/>
        <w:rPr>
          <w:rFonts w:ascii="Nimrod" w:hAnsi="Nimrod" w:cs="Nimrod"/>
        </w:rPr>
      </w:pPr>
    </w:p>
    <w:p w:rsidR="009B616C" w:rsidRDefault="009B616C" w:rsidP="009B616C">
      <w:pPr>
        <w:ind w:firstLine="851"/>
        <w:jc w:val="both"/>
        <w:rPr>
          <w:rFonts w:ascii="Nimrod" w:hAnsi="Nimrod" w:cs="Nimrod"/>
        </w:rPr>
      </w:pPr>
      <w:r w:rsidRPr="000F01A7">
        <w:rPr>
          <w:rFonts w:ascii="Nimrod" w:hAnsi="Nimrod" w:cs="Nimrod"/>
        </w:rPr>
        <w:t xml:space="preserve">O </w:t>
      </w:r>
      <w:r>
        <w:rPr>
          <w:rFonts w:ascii="Nimrod" w:hAnsi="Nimrod" w:cs="Nimrod"/>
        </w:rPr>
        <w:t xml:space="preserve">projeto da Rua </w:t>
      </w:r>
      <w:r w:rsidR="00180BF0">
        <w:rPr>
          <w:rFonts w:ascii="Nimrod" w:hAnsi="Nimrod" w:cs="Nimrod"/>
        </w:rPr>
        <w:t xml:space="preserve">Clemente </w:t>
      </w:r>
      <w:proofErr w:type="spellStart"/>
      <w:r w:rsidR="00180BF0">
        <w:rPr>
          <w:rFonts w:ascii="Nimrod" w:hAnsi="Nimrod" w:cs="Nimrod"/>
        </w:rPr>
        <w:t>Demonti</w:t>
      </w:r>
      <w:proofErr w:type="spellEnd"/>
      <w:r w:rsidRPr="000F01A7">
        <w:rPr>
          <w:rFonts w:ascii="Nimrod" w:hAnsi="Nimrod" w:cs="Nimrod"/>
        </w:rPr>
        <w:t xml:space="preserve"> tem extensão</w:t>
      </w:r>
      <w:r>
        <w:rPr>
          <w:rFonts w:ascii="Nimrod" w:hAnsi="Nimrod" w:cs="Nimrod"/>
        </w:rPr>
        <w:t xml:space="preserve"> total</w:t>
      </w:r>
      <w:r w:rsidRPr="000F01A7">
        <w:rPr>
          <w:rFonts w:ascii="Nimrod" w:hAnsi="Nimrod" w:cs="Nimrod"/>
        </w:rPr>
        <w:t xml:space="preserve"> de </w:t>
      </w:r>
      <w:r w:rsidR="00180BF0">
        <w:rPr>
          <w:rFonts w:ascii="Nimrod" w:hAnsi="Nimrod" w:cs="Nimrod"/>
        </w:rPr>
        <w:t>506,50</w:t>
      </w:r>
      <w:r w:rsidRPr="000F01A7">
        <w:rPr>
          <w:rFonts w:ascii="Nimrod" w:hAnsi="Nimrod" w:cs="Nimrod"/>
        </w:rPr>
        <w:t xml:space="preserve"> metros. Foi projetado com pista de 7,00 metros de largura e passeios com 1,50 metros. </w:t>
      </w:r>
    </w:p>
    <w:p w:rsidR="00C52982" w:rsidRPr="00C52982" w:rsidRDefault="00C52982" w:rsidP="009B616C">
      <w:pPr>
        <w:ind w:firstLine="851"/>
        <w:jc w:val="both"/>
        <w:rPr>
          <w:rFonts w:ascii="Nimrod" w:hAnsi="Nimrod" w:cs="Nimrod"/>
          <w:b/>
        </w:rPr>
      </w:pPr>
      <w:r>
        <w:rPr>
          <w:rFonts w:ascii="Nimrod" w:hAnsi="Nimrod" w:cs="Nimrod"/>
          <w:b/>
        </w:rPr>
        <w:t>Nesta primeira etapa da obra será feito o trecho até a estaca 7, com extensão de 140,00 metros.</w:t>
      </w:r>
    </w:p>
    <w:p w:rsidR="009B616C" w:rsidRPr="000F01A7" w:rsidRDefault="009B616C" w:rsidP="009B616C">
      <w:pPr>
        <w:ind w:firstLine="850"/>
        <w:jc w:val="both"/>
        <w:rPr>
          <w:rFonts w:ascii="Nimrod" w:hAnsi="Nimrod" w:cs="Nimrod"/>
        </w:rPr>
      </w:pPr>
      <w:r w:rsidRPr="000F01A7">
        <w:rPr>
          <w:rFonts w:ascii="Nimrod" w:hAnsi="Nimrod" w:cs="Nimrod"/>
        </w:rPr>
        <w:t xml:space="preserve">O projeto do traçado procurou evitar ao máximo a interferência com as propriedades existentes ao longo do trecho, assim como no projeto do </w:t>
      </w:r>
      <w:proofErr w:type="spellStart"/>
      <w:r w:rsidRPr="000F01A7">
        <w:rPr>
          <w:rFonts w:ascii="Nimrod" w:hAnsi="Nimrod" w:cs="Nimrod"/>
        </w:rPr>
        <w:t>greide</w:t>
      </w:r>
      <w:proofErr w:type="spellEnd"/>
      <w:r w:rsidRPr="000F01A7">
        <w:rPr>
          <w:rFonts w:ascii="Nimrod" w:hAnsi="Nimrod" w:cs="Nimrod"/>
        </w:rPr>
        <w:t xml:space="preserve"> procurou-se aproveitar o leito existente, que </w:t>
      </w:r>
      <w:proofErr w:type="gramStart"/>
      <w:r w:rsidRPr="000F01A7">
        <w:rPr>
          <w:rFonts w:ascii="Nimrod" w:hAnsi="Nimrod" w:cs="Nimrod"/>
        </w:rPr>
        <w:t>encontra-se</w:t>
      </w:r>
      <w:proofErr w:type="gramEnd"/>
      <w:r w:rsidRPr="000F01A7">
        <w:rPr>
          <w:rFonts w:ascii="Nimrod" w:hAnsi="Nimrod" w:cs="Nimrod"/>
        </w:rPr>
        <w:t xml:space="preserve"> firmemente compactado pela ação do tráfego ao longo dos anos, evitando-se cortes e aterros desnecessários.</w:t>
      </w:r>
    </w:p>
    <w:p w:rsidR="00A84A1C" w:rsidRPr="00A84A1C" w:rsidRDefault="00180BF0" w:rsidP="00A84A1C">
      <w:pPr>
        <w:tabs>
          <w:tab w:val="left" w:pos="-1134"/>
        </w:tabs>
        <w:ind w:firstLine="850"/>
        <w:jc w:val="both"/>
        <w:rPr>
          <w:rFonts w:ascii="Nimrod" w:hAnsi="Nimrod"/>
        </w:rPr>
      </w:pPr>
      <w:r>
        <w:rPr>
          <w:rFonts w:ascii="Nimrod" w:hAnsi="Nimrod"/>
        </w:rPr>
        <w:t>Na altura da estaca 23+15,0m a rua sofrerá um estreitamento, ficando com a mesma largura do pontilhão de concreto existente. Este deverá ser alargado no futuro para a mesma largura da pista e passeios projetados.</w:t>
      </w:r>
    </w:p>
    <w:p w:rsidR="00A84A1C" w:rsidRPr="00A84A1C" w:rsidRDefault="00A84A1C" w:rsidP="00A84A1C">
      <w:pPr>
        <w:tabs>
          <w:tab w:val="left" w:pos="-1134"/>
        </w:tabs>
        <w:ind w:firstLine="850"/>
        <w:jc w:val="both"/>
        <w:rPr>
          <w:rFonts w:ascii="Nimrod" w:hAnsi="Nimrod"/>
        </w:rPr>
      </w:pPr>
      <w:r w:rsidRPr="00A84A1C">
        <w:rPr>
          <w:rFonts w:ascii="Nimrod" w:hAnsi="Nimrod"/>
        </w:rPr>
        <w:t>O projeto geométrico é constituído por plantas, perfis e seções transversais, contendo os seguintes elementos:</w:t>
      </w:r>
    </w:p>
    <w:p w:rsidR="00A84A1C" w:rsidRPr="00A84A1C" w:rsidRDefault="00A84A1C" w:rsidP="00A84A1C">
      <w:pPr>
        <w:tabs>
          <w:tab w:val="left" w:pos="-1134"/>
        </w:tabs>
        <w:jc w:val="both"/>
        <w:rPr>
          <w:rFonts w:ascii="Nimrod" w:hAnsi="Nimrod"/>
        </w:rPr>
      </w:pPr>
    </w:p>
    <w:p w:rsidR="00A84A1C" w:rsidRPr="00A84A1C" w:rsidRDefault="00A84A1C" w:rsidP="00A84A1C">
      <w:pPr>
        <w:tabs>
          <w:tab w:val="left" w:pos="-1134"/>
        </w:tabs>
        <w:jc w:val="both"/>
        <w:rPr>
          <w:rFonts w:ascii="Nimrod" w:hAnsi="Nimrod"/>
        </w:rPr>
      </w:pPr>
      <w:r w:rsidRPr="00A84A1C">
        <w:rPr>
          <w:rFonts w:ascii="Nimrod" w:hAnsi="Nimrod"/>
        </w:rPr>
        <w:t>- Em planta</w:t>
      </w:r>
    </w:p>
    <w:p w:rsidR="00A84A1C" w:rsidRPr="00A84A1C" w:rsidRDefault="00A84A1C" w:rsidP="00A84A1C">
      <w:pPr>
        <w:tabs>
          <w:tab w:val="left" w:pos="-1134"/>
        </w:tabs>
        <w:jc w:val="both"/>
        <w:rPr>
          <w:rFonts w:ascii="Nimrod" w:hAnsi="Nimrod"/>
        </w:rPr>
      </w:pPr>
      <w:r w:rsidRPr="00A84A1C">
        <w:rPr>
          <w:rFonts w:ascii="Nimrod" w:hAnsi="Nimrod"/>
        </w:rPr>
        <w:t>- Eixo do projeto estaqueado.</w:t>
      </w:r>
    </w:p>
    <w:p w:rsidR="00A84A1C" w:rsidRPr="00A84A1C" w:rsidRDefault="00A84A1C" w:rsidP="00A84A1C">
      <w:pPr>
        <w:tabs>
          <w:tab w:val="left" w:pos="-1134"/>
        </w:tabs>
        <w:jc w:val="both"/>
        <w:rPr>
          <w:rFonts w:ascii="Nimrod" w:hAnsi="Nimrod"/>
        </w:rPr>
      </w:pPr>
      <w:r w:rsidRPr="00A84A1C">
        <w:rPr>
          <w:rFonts w:ascii="Nimrod" w:hAnsi="Nimrod"/>
        </w:rPr>
        <w:t xml:space="preserve">- Elementos </w:t>
      </w:r>
      <w:proofErr w:type="gramStart"/>
      <w:r w:rsidRPr="00A84A1C">
        <w:rPr>
          <w:rFonts w:ascii="Nimrod" w:hAnsi="Nimrod"/>
        </w:rPr>
        <w:t>da curvas</w:t>
      </w:r>
      <w:proofErr w:type="gramEnd"/>
      <w:r w:rsidRPr="00A84A1C">
        <w:rPr>
          <w:rFonts w:ascii="Nimrod" w:hAnsi="Nimrod"/>
        </w:rPr>
        <w:t>.</w:t>
      </w:r>
    </w:p>
    <w:p w:rsidR="00A84A1C" w:rsidRPr="00A84A1C" w:rsidRDefault="00A84A1C" w:rsidP="00A84A1C">
      <w:pPr>
        <w:tabs>
          <w:tab w:val="left" w:pos="-1134"/>
        </w:tabs>
        <w:jc w:val="both"/>
        <w:rPr>
          <w:rFonts w:ascii="Nimrod" w:hAnsi="Nimrod"/>
        </w:rPr>
      </w:pPr>
      <w:r w:rsidRPr="00A84A1C">
        <w:rPr>
          <w:rFonts w:ascii="Nimrod" w:hAnsi="Nimrod"/>
        </w:rPr>
        <w:t xml:space="preserve">- </w:t>
      </w:r>
      <w:proofErr w:type="spellStart"/>
      <w:r w:rsidRPr="00A84A1C">
        <w:rPr>
          <w:rFonts w:ascii="Nimrod" w:hAnsi="Nimrod"/>
        </w:rPr>
        <w:t>RNs</w:t>
      </w:r>
      <w:proofErr w:type="spellEnd"/>
      <w:r w:rsidRPr="00A84A1C">
        <w:rPr>
          <w:rFonts w:ascii="Nimrod" w:hAnsi="Nimrod"/>
        </w:rPr>
        <w:t>.</w:t>
      </w:r>
    </w:p>
    <w:p w:rsidR="00A84A1C" w:rsidRPr="00A84A1C" w:rsidRDefault="00A84A1C" w:rsidP="00A84A1C">
      <w:pPr>
        <w:tabs>
          <w:tab w:val="left" w:pos="-1134"/>
        </w:tabs>
        <w:jc w:val="both"/>
        <w:rPr>
          <w:rFonts w:ascii="Nimrod" w:hAnsi="Nimrod"/>
        </w:rPr>
      </w:pPr>
      <w:r w:rsidRPr="00A84A1C">
        <w:rPr>
          <w:rFonts w:ascii="Nimrod" w:hAnsi="Nimrod"/>
        </w:rPr>
        <w:t>- Cadastro de propriedades, cercas, muros, postes, drenagem existentes, etc.</w:t>
      </w:r>
    </w:p>
    <w:p w:rsidR="00A84A1C" w:rsidRPr="00A84A1C" w:rsidRDefault="00A84A1C" w:rsidP="00A84A1C">
      <w:pPr>
        <w:tabs>
          <w:tab w:val="left" w:pos="-1134"/>
        </w:tabs>
        <w:jc w:val="both"/>
        <w:rPr>
          <w:rFonts w:ascii="Nimrod" w:hAnsi="Nimrod"/>
        </w:rPr>
      </w:pPr>
      <w:r w:rsidRPr="00A84A1C">
        <w:rPr>
          <w:rFonts w:ascii="Nimrod" w:hAnsi="Nimrod"/>
        </w:rPr>
        <w:t xml:space="preserve">- Alinhamento de </w:t>
      </w:r>
      <w:proofErr w:type="gramStart"/>
      <w:r w:rsidRPr="00A84A1C">
        <w:rPr>
          <w:rFonts w:ascii="Nimrod" w:hAnsi="Nimrod"/>
        </w:rPr>
        <w:t>meio fios</w:t>
      </w:r>
      <w:proofErr w:type="gramEnd"/>
      <w:r w:rsidRPr="00A84A1C">
        <w:rPr>
          <w:rFonts w:ascii="Nimrod" w:hAnsi="Nimrod"/>
        </w:rPr>
        <w:t>.</w:t>
      </w:r>
    </w:p>
    <w:p w:rsidR="00A84A1C" w:rsidRPr="00A84A1C" w:rsidRDefault="00A84A1C" w:rsidP="00A84A1C">
      <w:pPr>
        <w:tabs>
          <w:tab w:val="left" w:pos="-1134"/>
        </w:tabs>
        <w:jc w:val="both"/>
        <w:rPr>
          <w:rFonts w:ascii="Nimrod" w:hAnsi="Nimrod"/>
        </w:rPr>
      </w:pPr>
      <w:r w:rsidRPr="00A84A1C">
        <w:rPr>
          <w:rFonts w:ascii="Nimrod" w:hAnsi="Nimrod"/>
        </w:rPr>
        <w:t xml:space="preserve">- Intersecções e acessos </w:t>
      </w:r>
      <w:proofErr w:type="gramStart"/>
      <w:r w:rsidRPr="00A84A1C">
        <w:rPr>
          <w:rFonts w:ascii="Nimrod" w:hAnsi="Nimrod"/>
        </w:rPr>
        <w:t>à</w:t>
      </w:r>
      <w:proofErr w:type="gramEnd"/>
      <w:r w:rsidRPr="00A84A1C">
        <w:rPr>
          <w:rFonts w:ascii="Nimrod" w:hAnsi="Nimrod"/>
        </w:rPr>
        <w:t xml:space="preserve"> ruas transversais e servidões em perfil</w:t>
      </w:r>
    </w:p>
    <w:p w:rsidR="00A84A1C" w:rsidRPr="00A84A1C" w:rsidRDefault="00A84A1C" w:rsidP="00A84A1C">
      <w:pPr>
        <w:tabs>
          <w:tab w:val="left" w:pos="-1134"/>
        </w:tabs>
        <w:jc w:val="both"/>
        <w:rPr>
          <w:rFonts w:ascii="Nimrod" w:hAnsi="Nimrod"/>
        </w:rPr>
      </w:pPr>
      <w:r w:rsidRPr="00A84A1C">
        <w:rPr>
          <w:rFonts w:ascii="Nimrod" w:hAnsi="Nimrod"/>
        </w:rPr>
        <w:t>- Perfil do terreno no eixo locado.</w:t>
      </w:r>
    </w:p>
    <w:p w:rsidR="00A84A1C" w:rsidRPr="00A84A1C" w:rsidRDefault="00A84A1C" w:rsidP="00A84A1C">
      <w:pPr>
        <w:tabs>
          <w:tab w:val="left" w:pos="-1134"/>
        </w:tabs>
        <w:jc w:val="both"/>
        <w:rPr>
          <w:rFonts w:ascii="Nimrod" w:hAnsi="Nimrod"/>
        </w:rPr>
      </w:pPr>
      <w:r w:rsidRPr="00A84A1C">
        <w:rPr>
          <w:rFonts w:ascii="Nimrod" w:hAnsi="Nimrod"/>
        </w:rPr>
        <w:t xml:space="preserve">- </w:t>
      </w:r>
      <w:proofErr w:type="spellStart"/>
      <w:r w:rsidRPr="00A84A1C">
        <w:rPr>
          <w:rFonts w:ascii="Nimrod" w:hAnsi="Nimrod"/>
        </w:rPr>
        <w:t>Greide</w:t>
      </w:r>
      <w:proofErr w:type="spellEnd"/>
      <w:r w:rsidRPr="00A84A1C">
        <w:rPr>
          <w:rFonts w:ascii="Nimrod" w:hAnsi="Nimrod"/>
        </w:rPr>
        <w:t xml:space="preserve"> de terraplenagem projetado.</w:t>
      </w:r>
    </w:p>
    <w:p w:rsidR="00A84A1C" w:rsidRPr="00A84A1C" w:rsidRDefault="00A84A1C" w:rsidP="00A84A1C">
      <w:pPr>
        <w:tabs>
          <w:tab w:val="left" w:pos="-1134"/>
        </w:tabs>
        <w:jc w:val="both"/>
        <w:rPr>
          <w:rFonts w:ascii="Nimrod" w:hAnsi="Nimrod"/>
        </w:rPr>
      </w:pPr>
      <w:r w:rsidRPr="00A84A1C">
        <w:rPr>
          <w:rFonts w:ascii="Nimrod" w:hAnsi="Nimrod"/>
        </w:rPr>
        <w:t>- Concordâncias verticais.</w:t>
      </w:r>
    </w:p>
    <w:p w:rsidR="00A84A1C" w:rsidRPr="00A84A1C" w:rsidRDefault="00A84A1C" w:rsidP="00A84A1C">
      <w:pPr>
        <w:tabs>
          <w:tab w:val="left" w:pos="-1134"/>
        </w:tabs>
        <w:jc w:val="both"/>
        <w:rPr>
          <w:rFonts w:ascii="Nimrod" w:hAnsi="Nimrod"/>
        </w:rPr>
      </w:pPr>
      <w:r w:rsidRPr="00A84A1C">
        <w:rPr>
          <w:rFonts w:ascii="Nimrod" w:hAnsi="Nimrod"/>
        </w:rPr>
        <w:t>- Elementos das curvas verticais.</w:t>
      </w:r>
    </w:p>
    <w:p w:rsidR="00A84A1C" w:rsidRPr="00A84A1C" w:rsidRDefault="00A84A1C" w:rsidP="00A84A1C">
      <w:pPr>
        <w:tabs>
          <w:tab w:val="left" w:pos="-1134"/>
        </w:tabs>
        <w:jc w:val="both"/>
        <w:rPr>
          <w:rFonts w:ascii="Nimrod" w:hAnsi="Nimrod"/>
        </w:rPr>
      </w:pPr>
      <w:r w:rsidRPr="00A84A1C">
        <w:rPr>
          <w:rFonts w:ascii="Nimrod" w:hAnsi="Nimrod"/>
        </w:rPr>
        <w:t>- Seções transversais</w:t>
      </w:r>
    </w:p>
    <w:p w:rsidR="00A84A1C" w:rsidRPr="00A84A1C" w:rsidRDefault="00A84A1C" w:rsidP="00A84A1C">
      <w:pPr>
        <w:tabs>
          <w:tab w:val="left" w:pos="-1134"/>
        </w:tabs>
        <w:jc w:val="both"/>
        <w:rPr>
          <w:rFonts w:ascii="Nimrod" w:hAnsi="Nimrod"/>
        </w:rPr>
      </w:pPr>
      <w:r w:rsidRPr="00A84A1C">
        <w:rPr>
          <w:rFonts w:ascii="Nimrod" w:hAnsi="Nimrod"/>
        </w:rPr>
        <w:t xml:space="preserve">- Perfil transversal </w:t>
      </w:r>
      <w:proofErr w:type="gramStart"/>
      <w:r w:rsidRPr="00A84A1C">
        <w:rPr>
          <w:rFonts w:ascii="Nimrod" w:hAnsi="Nimrod"/>
        </w:rPr>
        <w:t>da terraplenagem</w:t>
      </w:r>
      <w:proofErr w:type="gramEnd"/>
      <w:r w:rsidRPr="00A84A1C">
        <w:rPr>
          <w:rFonts w:ascii="Nimrod" w:hAnsi="Nimrod"/>
        </w:rPr>
        <w:t xml:space="preserve"> acabada.</w:t>
      </w:r>
    </w:p>
    <w:p w:rsidR="00A84A1C" w:rsidRPr="00A84A1C" w:rsidRDefault="00A84A1C" w:rsidP="00A84A1C">
      <w:pPr>
        <w:tabs>
          <w:tab w:val="left" w:pos="-1134"/>
        </w:tabs>
        <w:jc w:val="both"/>
        <w:rPr>
          <w:rFonts w:ascii="Nimrod" w:hAnsi="Nimrod"/>
        </w:rPr>
      </w:pPr>
    </w:p>
    <w:p w:rsidR="00A84A1C" w:rsidRPr="00A84A1C" w:rsidRDefault="00A84A1C" w:rsidP="00A84A1C">
      <w:pPr>
        <w:tabs>
          <w:tab w:val="left" w:pos="-1134"/>
        </w:tabs>
        <w:jc w:val="both"/>
        <w:rPr>
          <w:rFonts w:ascii="Nimrod" w:hAnsi="Nimrod"/>
        </w:rPr>
      </w:pPr>
    </w:p>
    <w:p w:rsidR="00A84A1C" w:rsidRPr="00A84A1C" w:rsidRDefault="00A84A1C" w:rsidP="00A84A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Nimrod" w:hAnsi="Nimrod"/>
          <w:b/>
        </w:rPr>
      </w:pPr>
      <w:r w:rsidRPr="00A84A1C">
        <w:rPr>
          <w:rFonts w:ascii="Nimrod" w:hAnsi="Nimrod"/>
          <w:b/>
        </w:rPr>
        <w:t xml:space="preserve">3 - </w:t>
      </w:r>
      <w:proofErr w:type="gramStart"/>
      <w:r w:rsidRPr="00A84A1C">
        <w:rPr>
          <w:rFonts w:ascii="Nimrod" w:hAnsi="Nimrod"/>
          <w:b/>
        </w:rPr>
        <w:t>PROJETO</w:t>
      </w:r>
      <w:proofErr w:type="gramEnd"/>
      <w:r w:rsidRPr="00A84A1C">
        <w:rPr>
          <w:rFonts w:ascii="Nimrod" w:hAnsi="Nimrod"/>
          <w:b/>
        </w:rPr>
        <w:t xml:space="preserve"> DE DRENAGEM</w:t>
      </w:r>
    </w:p>
    <w:p w:rsidR="00A84A1C" w:rsidRPr="00A84A1C" w:rsidRDefault="00A84A1C" w:rsidP="00A84A1C">
      <w:pPr>
        <w:tabs>
          <w:tab w:val="left" w:pos="-1134"/>
        </w:tabs>
        <w:jc w:val="both"/>
        <w:rPr>
          <w:rFonts w:ascii="Nimrod" w:hAnsi="Nimrod"/>
        </w:rPr>
      </w:pPr>
    </w:p>
    <w:p w:rsidR="005A6B1A" w:rsidRPr="00A84A1C" w:rsidRDefault="005A6B1A" w:rsidP="005A6B1A">
      <w:pPr>
        <w:tabs>
          <w:tab w:val="left" w:pos="-1134"/>
        </w:tabs>
        <w:ind w:firstLine="850"/>
        <w:jc w:val="both"/>
        <w:rPr>
          <w:rFonts w:ascii="Nimrod" w:hAnsi="Nimrod"/>
        </w:rPr>
      </w:pPr>
      <w:r w:rsidRPr="00A84A1C">
        <w:rPr>
          <w:rFonts w:ascii="Nimrod" w:hAnsi="Nimrod"/>
        </w:rPr>
        <w:t>Visando garantir um perfeito e rápido escoamento das águas incidentes sobre a plataforma da via e terrenos adjacentes, sem causar perturbações ao fluxo de tráfego, foi projetado um sistema de drenagem composto de caixas coletoras, galerias e obras de arte correntes.</w:t>
      </w:r>
    </w:p>
    <w:p w:rsidR="005A6B1A" w:rsidRDefault="005A6B1A" w:rsidP="005A6B1A">
      <w:pPr>
        <w:tabs>
          <w:tab w:val="left" w:pos="-1134"/>
        </w:tabs>
        <w:jc w:val="both"/>
        <w:rPr>
          <w:rFonts w:ascii="Nimrod" w:hAnsi="Nimrod"/>
          <w:b/>
        </w:rPr>
      </w:pPr>
    </w:p>
    <w:p w:rsidR="005A6B1A" w:rsidRPr="004B3421" w:rsidRDefault="005A6B1A" w:rsidP="005A6B1A">
      <w:pPr>
        <w:tabs>
          <w:tab w:val="left" w:pos="-1134"/>
        </w:tabs>
        <w:jc w:val="both"/>
        <w:rPr>
          <w:rFonts w:ascii="Nimrod" w:hAnsi="Nimrod"/>
        </w:rPr>
      </w:pPr>
      <w:r>
        <w:rPr>
          <w:rFonts w:ascii="Nimrod" w:hAnsi="Nimrod"/>
          <w:b/>
        </w:rPr>
        <w:t>3</w:t>
      </w:r>
      <w:r w:rsidRPr="004B3421">
        <w:rPr>
          <w:rFonts w:ascii="Nimrod" w:hAnsi="Nimrod"/>
          <w:b/>
        </w:rPr>
        <w:t>.1</w:t>
      </w:r>
      <w:r w:rsidRPr="004B3421">
        <w:rPr>
          <w:rFonts w:ascii="Nimrod" w:hAnsi="Nimrod"/>
        </w:rPr>
        <w:t xml:space="preserve"> </w:t>
      </w:r>
      <w:r w:rsidRPr="004B3421">
        <w:rPr>
          <w:rFonts w:ascii="Nimrod" w:hAnsi="Nimrod"/>
          <w:b/>
        </w:rPr>
        <w:t xml:space="preserve">- </w:t>
      </w:r>
      <w:r>
        <w:rPr>
          <w:rFonts w:ascii="Nimrod" w:hAnsi="Nimrod"/>
          <w:b/>
        </w:rPr>
        <w:t>Dimensionamento</w:t>
      </w:r>
    </w:p>
    <w:p w:rsidR="005A6B1A" w:rsidRDefault="005A6B1A" w:rsidP="005A6B1A">
      <w:pPr>
        <w:tabs>
          <w:tab w:val="left" w:pos="-1134"/>
        </w:tabs>
        <w:ind w:firstLine="850"/>
        <w:jc w:val="both"/>
        <w:rPr>
          <w:rFonts w:ascii="Nimrod" w:hAnsi="Nimrod"/>
        </w:rPr>
      </w:pPr>
      <w:r>
        <w:rPr>
          <w:rFonts w:ascii="Nimrod" w:hAnsi="Nimrod"/>
        </w:rPr>
        <w:t>As dimensões e características das bacias foram obtidas do levantamento topográfico e de imagens de satélites.</w:t>
      </w:r>
    </w:p>
    <w:p w:rsidR="005A6B1A" w:rsidRDefault="005A6B1A" w:rsidP="005A6B1A">
      <w:pPr>
        <w:ind w:firstLine="851"/>
        <w:jc w:val="both"/>
        <w:rPr>
          <w:rFonts w:ascii="Nimrod" w:hAnsi="Nimrod"/>
        </w:rPr>
      </w:pPr>
      <w:r w:rsidRPr="008D1E47">
        <w:rPr>
          <w:rFonts w:ascii="Nimrod" w:hAnsi="Nimrod"/>
        </w:rPr>
        <w:lastRenderedPageBreak/>
        <w:t xml:space="preserve">Com base na metodologia desenvolvida pelo Eng. Otto </w:t>
      </w:r>
      <w:proofErr w:type="spellStart"/>
      <w:r w:rsidRPr="008D1E47">
        <w:rPr>
          <w:rFonts w:ascii="Nimrod" w:hAnsi="Nimrod"/>
        </w:rPr>
        <w:t>Pfafstetter</w:t>
      </w:r>
      <w:proofErr w:type="spellEnd"/>
      <w:r w:rsidRPr="008D1E47">
        <w:rPr>
          <w:rFonts w:ascii="Nimrod" w:hAnsi="Nimrod"/>
        </w:rPr>
        <w:t xml:space="preserve"> e com dados de chuva colhidos no posto pluviométrico de Florianópolis, foram calculadas as curvas de Intensidade-Duração </w:t>
      </w:r>
      <w:proofErr w:type="spellStart"/>
      <w:r w:rsidRPr="008D1E47">
        <w:rPr>
          <w:rFonts w:ascii="Nimrod" w:hAnsi="Nimrod"/>
        </w:rPr>
        <w:t>Freqüência</w:t>
      </w:r>
      <w:proofErr w:type="spellEnd"/>
      <w:r w:rsidRPr="008D1E47">
        <w:rPr>
          <w:rFonts w:ascii="Nimrod" w:hAnsi="Nimrod"/>
        </w:rPr>
        <w:t xml:space="preserve"> para diversos tempos de recorrência.</w:t>
      </w:r>
      <w:r>
        <w:rPr>
          <w:rFonts w:ascii="Nimrod" w:hAnsi="Nimrod"/>
        </w:rPr>
        <w:t xml:space="preserve"> </w:t>
      </w:r>
    </w:p>
    <w:p w:rsidR="005A6B1A" w:rsidRDefault="005A6B1A" w:rsidP="005A6B1A">
      <w:pPr>
        <w:ind w:firstLine="851"/>
        <w:jc w:val="both"/>
        <w:rPr>
          <w:rFonts w:ascii="Nimrod" w:hAnsi="Nimrod"/>
        </w:rPr>
      </w:pPr>
      <w:r w:rsidRPr="008D1E47">
        <w:rPr>
          <w:rFonts w:ascii="Nimrod" w:hAnsi="Nimrod"/>
        </w:rPr>
        <w:t xml:space="preserve">Procedeu-se então ao cálculo do tempo de concentração para cada bacia, mediante a aplicação da formula </w:t>
      </w:r>
      <w:r>
        <w:rPr>
          <w:rFonts w:ascii="Nimrod" w:hAnsi="Nimrod"/>
        </w:rPr>
        <w:t xml:space="preserve">de </w:t>
      </w:r>
      <w:proofErr w:type="spellStart"/>
      <w:r>
        <w:rPr>
          <w:rFonts w:ascii="Nimrod" w:hAnsi="Nimrod"/>
        </w:rPr>
        <w:t>Kirpich</w:t>
      </w:r>
      <w:proofErr w:type="spellEnd"/>
      <w:r w:rsidRPr="008D1E47">
        <w:rPr>
          <w:rFonts w:ascii="Nimrod" w:hAnsi="Nimrod"/>
        </w:rPr>
        <w:t>.</w:t>
      </w:r>
    </w:p>
    <w:p w:rsidR="005A6B1A" w:rsidRDefault="005A6B1A" w:rsidP="005A6B1A">
      <w:pPr>
        <w:ind w:firstLine="851"/>
        <w:jc w:val="both"/>
        <w:rPr>
          <w:rFonts w:ascii="Nimrod" w:hAnsi="Nimrod"/>
        </w:rPr>
      </w:pPr>
    </w:p>
    <w:p w:rsidR="005A6B1A" w:rsidRPr="00C161F5" w:rsidRDefault="005A6B1A" w:rsidP="005A6B1A">
      <w:pPr>
        <w:ind w:firstLine="709"/>
        <w:jc w:val="both"/>
        <w:rPr>
          <w:rFonts w:ascii="Nimrod" w:hAnsi="Nimrod"/>
        </w:rPr>
      </w:pPr>
      <w:proofErr w:type="spellStart"/>
      <w:proofErr w:type="gramStart"/>
      <w:r w:rsidRPr="00C161F5">
        <w:rPr>
          <w:rFonts w:ascii="Nimrod" w:hAnsi="Nimrod"/>
        </w:rPr>
        <w:t>tc</w:t>
      </w:r>
      <w:proofErr w:type="spellEnd"/>
      <w:proofErr w:type="gramEnd"/>
      <w:r w:rsidRPr="00C161F5">
        <w:rPr>
          <w:rFonts w:ascii="Nimrod" w:hAnsi="Nimrod"/>
        </w:rPr>
        <w:t xml:space="preserve"> = </w:t>
      </w:r>
      <w:r w:rsidRPr="00E51B7F">
        <w:rPr>
          <w:rFonts w:ascii="Nimrod" w:hAnsi="Nimrod"/>
        </w:rPr>
        <w:t>57</w:t>
      </w:r>
      <w:r w:rsidRPr="00C161F5">
        <w:rPr>
          <w:rFonts w:ascii="Nimrod" w:hAnsi="Nimrod"/>
        </w:rPr>
        <w:t xml:space="preserve"> </w:t>
      </w:r>
      <w:r w:rsidRPr="00C161F5">
        <w:rPr>
          <w:rFonts w:ascii="Nimrod" w:hAnsi="Nimrod"/>
          <w:vertAlign w:val="subscript"/>
        </w:rPr>
        <w:t>x</w:t>
      </w:r>
      <w:r w:rsidRPr="00C161F5">
        <w:rPr>
          <w:rFonts w:ascii="Nimrod" w:hAnsi="Nimrod"/>
        </w:rPr>
        <w:t xml:space="preserve"> </w:t>
      </w:r>
      <w:r w:rsidRPr="005670B6">
        <w:rPr>
          <w:rFonts w:ascii="Nimrod" w:hAnsi="Nimrod"/>
          <w:u w:val="single"/>
        </w:rPr>
        <w:t>(L</w:t>
      </w:r>
      <w:r w:rsidRPr="005670B6">
        <w:rPr>
          <w:rFonts w:ascii="Nimrod" w:hAnsi="Nimrod"/>
          <w:u w:val="single"/>
          <w:vertAlign w:val="superscript"/>
        </w:rPr>
        <w:t>3</w:t>
      </w:r>
      <w:r w:rsidRPr="005670B6">
        <w:rPr>
          <w:rFonts w:ascii="Nimrod" w:hAnsi="Nimrod"/>
          <w:u w:val="single"/>
        </w:rPr>
        <w:t>)</w:t>
      </w:r>
      <w:r w:rsidRPr="005670B6">
        <w:rPr>
          <w:rFonts w:ascii="Nimrod" w:hAnsi="Nimrod"/>
          <w:u w:val="single"/>
          <w:vertAlign w:val="superscript"/>
        </w:rPr>
        <w:t>0,385</w:t>
      </w:r>
    </w:p>
    <w:p w:rsidR="005A6B1A" w:rsidRPr="00C161F5" w:rsidRDefault="005A6B1A" w:rsidP="005A6B1A">
      <w:pPr>
        <w:ind w:firstLine="709"/>
        <w:jc w:val="both"/>
        <w:rPr>
          <w:rFonts w:ascii="Nimrod" w:hAnsi="Nimrod"/>
          <w:vertAlign w:val="superscript"/>
        </w:rPr>
      </w:pPr>
      <w:r w:rsidRPr="00C161F5">
        <w:rPr>
          <w:rFonts w:ascii="Nimrod" w:hAnsi="Nimrod"/>
        </w:rPr>
        <w:t xml:space="preserve">        </w:t>
      </w:r>
      <w:r>
        <w:rPr>
          <w:rFonts w:ascii="Nimrod" w:hAnsi="Nimrod"/>
        </w:rPr>
        <w:t xml:space="preserve">   </w:t>
      </w:r>
      <w:r w:rsidRPr="00C161F5">
        <w:rPr>
          <w:rFonts w:ascii="Nimrod" w:hAnsi="Nimrod"/>
        </w:rPr>
        <w:t xml:space="preserve">       </w:t>
      </w:r>
      <w:proofErr w:type="gramStart"/>
      <w:r w:rsidRPr="00C161F5">
        <w:rPr>
          <w:rFonts w:ascii="Nimrod" w:hAnsi="Nimrod"/>
        </w:rPr>
        <w:t>H</w:t>
      </w:r>
      <w:r w:rsidRPr="00C161F5">
        <w:rPr>
          <w:rFonts w:ascii="Nimrod" w:hAnsi="Nimrod"/>
          <w:vertAlign w:val="superscript"/>
        </w:rPr>
        <w:t>0,</w:t>
      </w:r>
      <w:proofErr w:type="gramEnd"/>
      <w:r>
        <w:rPr>
          <w:rFonts w:ascii="Nimrod" w:hAnsi="Nimrod"/>
          <w:vertAlign w:val="superscript"/>
        </w:rPr>
        <w:t>385</w:t>
      </w:r>
    </w:p>
    <w:p w:rsidR="005A6B1A" w:rsidRDefault="005A6B1A" w:rsidP="005A6B1A">
      <w:pPr>
        <w:ind w:firstLine="851"/>
        <w:jc w:val="both"/>
        <w:rPr>
          <w:rFonts w:ascii="Nimrod" w:hAnsi="Nimrod"/>
        </w:rPr>
      </w:pPr>
      <w:proofErr w:type="spellStart"/>
      <w:proofErr w:type="gramStart"/>
      <w:r>
        <w:rPr>
          <w:rFonts w:ascii="Nimrod" w:hAnsi="Nimrod"/>
        </w:rPr>
        <w:t>tc</w:t>
      </w:r>
      <w:proofErr w:type="spellEnd"/>
      <w:proofErr w:type="gramEnd"/>
      <w:r>
        <w:rPr>
          <w:rFonts w:ascii="Nimrod" w:hAnsi="Nimrod"/>
        </w:rPr>
        <w:t xml:space="preserve"> – Tempo de Concentração (min.)</w:t>
      </w:r>
    </w:p>
    <w:p w:rsidR="005A6B1A" w:rsidRDefault="005A6B1A" w:rsidP="005A6B1A">
      <w:pPr>
        <w:ind w:firstLine="851"/>
        <w:jc w:val="both"/>
        <w:rPr>
          <w:rFonts w:ascii="Nimrod" w:hAnsi="Nimrod"/>
        </w:rPr>
      </w:pPr>
      <w:r>
        <w:rPr>
          <w:rFonts w:ascii="Nimrod" w:hAnsi="Nimrod"/>
        </w:rPr>
        <w:t>L – Comprimento do talvegue principal (m)</w:t>
      </w:r>
    </w:p>
    <w:p w:rsidR="005A6B1A" w:rsidRDefault="005A6B1A" w:rsidP="005A6B1A">
      <w:pPr>
        <w:ind w:firstLine="851"/>
        <w:jc w:val="both"/>
        <w:rPr>
          <w:rFonts w:ascii="Nimrod" w:hAnsi="Nimrod"/>
        </w:rPr>
      </w:pPr>
      <w:r>
        <w:rPr>
          <w:rFonts w:ascii="Nimrod" w:hAnsi="Nimrod"/>
        </w:rPr>
        <w:t>H – Desnível do talvegue principal (m)</w:t>
      </w:r>
    </w:p>
    <w:p w:rsidR="005A6B1A" w:rsidRDefault="005A6B1A" w:rsidP="005A6B1A">
      <w:pPr>
        <w:ind w:firstLine="851"/>
        <w:jc w:val="both"/>
        <w:rPr>
          <w:rFonts w:ascii="Nimrod" w:hAnsi="Nimrod"/>
        </w:rPr>
      </w:pPr>
    </w:p>
    <w:p w:rsidR="005A6B1A" w:rsidRDefault="005A6B1A" w:rsidP="005A6B1A">
      <w:pPr>
        <w:ind w:firstLine="851"/>
        <w:jc w:val="both"/>
        <w:rPr>
          <w:rFonts w:ascii="Nimrod" w:hAnsi="Nimrod"/>
        </w:rPr>
      </w:pPr>
      <w:r>
        <w:rPr>
          <w:rFonts w:ascii="Nimrod" w:hAnsi="Nimrod"/>
        </w:rPr>
        <w:t xml:space="preserve">Para bacias com área superior a 100 Hectares, foi utilizada a Formula de </w:t>
      </w:r>
      <w:proofErr w:type="spellStart"/>
      <w:r>
        <w:rPr>
          <w:rFonts w:ascii="Nimrod" w:hAnsi="Nimrod"/>
        </w:rPr>
        <w:t>Kirpich</w:t>
      </w:r>
      <w:proofErr w:type="spellEnd"/>
      <w:r>
        <w:rPr>
          <w:rFonts w:ascii="Nimrod" w:hAnsi="Nimrod"/>
        </w:rPr>
        <w:t xml:space="preserve"> Modificada.</w:t>
      </w:r>
    </w:p>
    <w:p w:rsidR="005A6B1A" w:rsidRDefault="005A6B1A" w:rsidP="005A6B1A">
      <w:pPr>
        <w:ind w:firstLine="851"/>
        <w:jc w:val="both"/>
        <w:rPr>
          <w:rFonts w:ascii="Nimrod" w:hAnsi="Nimrod"/>
        </w:rPr>
      </w:pPr>
    </w:p>
    <w:p w:rsidR="005A6B1A" w:rsidRPr="00C161F5" w:rsidRDefault="005A6B1A" w:rsidP="005A6B1A">
      <w:pPr>
        <w:ind w:firstLine="709"/>
        <w:jc w:val="both"/>
        <w:rPr>
          <w:rFonts w:ascii="Nimrod" w:hAnsi="Nimrod"/>
        </w:rPr>
      </w:pPr>
      <w:proofErr w:type="spellStart"/>
      <w:proofErr w:type="gramStart"/>
      <w:r w:rsidRPr="00C161F5">
        <w:rPr>
          <w:rFonts w:ascii="Nimrod" w:hAnsi="Nimrod"/>
        </w:rPr>
        <w:t>tc</w:t>
      </w:r>
      <w:proofErr w:type="spellEnd"/>
      <w:proofErr w:type="gramEnd"/>
      <w:r w:rsidRPr="00C161F5">
        <w:rPr>
          <w:rFonts w:ascii="Nimrod" w:hAnsi="Nimrod"/>
        </w:rPr>
        <w:t xml:space="preserve"> = </w:t>
      </w:r>
      <w:r>
        <w:rPr>
          <w:rFonts w:ascii="Nimrod" w:hAnsi="Nimrod"/>
        </w:rPr>
        <w:t>85,2</w:t>
      </w:r>
      <w:r w:rsidRPr="00C161F5">
        <w:rPr>
          <w:rFonts w:ascii="Nimrod" w:hAnsi="Nimrod"/>
        </w:rPr>
        <w:t xml:space="preserve"> </w:t>
      </w:r>
      <w:r w:rsidRPr="00C161F5">
        <w:rPr>
          <w:rFonts w:ascii="Nimrod" w:hAnsi="Nimrod"/>
          <w:vertAlign w:val="subscript"/>
        </w:rPr>
        <w:t>x</w:t>
      </w:r>
      <w:r w:rsidRPr="00C161F5">
        <w:rPr>
          <w:rFonts w:ascii="Nimrod" w:hAnsi="Nimrod"/>
        </w:rPr>
        <w:t xml:space="preserve"> </w:t>
      </w:r>
      <w:r w:rsidRPr="005670B6">
        <w:rPr>
          <w:rFonts w:ascii="Nimrod" w:hAnsi="Nimrod"/>
          <w:u w:val="single"/>
        </w:rPr>
        <w:t>(L</w:t>
      </w:r>
      <w:r w:rsidRPr="005670B6">
        <w:rPr>
          <w:rFonts w:ascii="Nimrod" w:hAnsi="Nimrod"/>
          <w:u w:val="single"/>
          <w:vertAlign w:val="superscript"/>
        </w:rPr>
        <w:t>3</w:t>
      </w:r>
      <w:r w:rsidRPr="005670B6">
        <w:rPr>
          <w:rFonts w:ascii="Nimrod" w:hAnsi="Nimrod"/>
          <w:u w:val="single"/>
        </w:rPr>
        <w:t>)</w:t>
      </w:r>
      <w:r w:rsidRPr="005670B6">
        <w:rPr>
          <w:rFonts w:ascii="Nimrod" w:hAnsi="Nimrod"/>
          <w:u w:val="single"/>
          <w:vertAlign w:val="superscript"/>
        </w:rPr>
        <w:t>0,385</w:t>
      </w:r>
    </w:p>
    <w:p w:rsidR="005A6B1A" w:rsidRPr="00C161F5" w:rsidRDefault="005A6B1A" w:rsidP="005A6B1A">
      <w:pPr>
        <w:ind w:firstLine="709"/>
        <w:jc w:val="both"/>
        <w:rPr>
          <w:rFonts w:ascii="Nimrod" w:hAnsi="Nimrod"/>
          <w:vertAlign w:val="superscript"/>
        </w:rPr>
      </w:pPr>
      <w:r w:rsidRPr="00C161F5">
        <w:rPr>
          <w:rFonts w:ascii="Nimrod" w:hAnsi="Nimrod"/>
        </w:rPr>
        <w:t xml:space="preserve">        </w:t>
      </w:r>
      <w:r>
        <w:rPr>
          <w:rFonts w:ascii="Nimrod" w:hAnsi="Nimrod"/>
        </w:rPr>
        <w:t xml:space="preserve">   </w:t>
      </w:r>
      <w:r w:rsidRPr="00C161F5">
        <w:rPr>
          <w:rFonts w:ascii="Nimrod" w:hAnsi="Nimrod"/>
        </w:rPr>
        <w:t xml:space="preserve">       </w:t>
      </w:r>
      <w:proofErr w:type="gramStart"/>
      <w:r w:rsidRPr="00C161F5">
        <w:rPr>
          <w:rFonts w:ascii="Nimrod" w:hAnsi="Nimrod"/>
        </w:rPr>
        <w:t>H</w:t>
      </w:r>
      <w:r w:rsidRPr="00C161F5">
        <w:rPr>
          <w:rFonts w:ascii="Nimrod" w:hAnsi="Nimrod"/>
          <w:vertAlign w:val="superscript"/>
        </w:rPr>
        <w:t>0,</w:t>
      </w:r>
      <w:proofErr w:type="gramEnd"/>
      <w:r>
        <w:rPr>
          <w:rFonts w:ascii="Nimrod" w:hAnsi="Nimrod"/>
          <w:vertAlign w:val="superscript"/>
        </w:rPr>
        <w:t>385</w:t>
      </w:r>
    </w:p>
    <w:p w:rsidR="005A6B1A" w:rsidRDefault="005A6B1A" w:rsidP="005A6B1A">
      <w:pPr>
        <w:ind w:firstLine="851"/>
        <w:jc w:val="both"/>
        <w:rPr>
          <w:rFonts w:ascii="Nimrod" w:hAnsi="Nimrod"/>
        </w:rPr>
      </w:pPr>
    </w:p>
    <w:p w:rsidR="005A6B1A" w:rsidRDefault="005A6B1A" w:rsidP="005A6B1A">
      <w:pPr>
        <w:ind w:firstLine="851"/>
        <w:jc w:val="both"/>
        <w:rPr>
          <w:rFonts w:ascii="Nimrod" w:hAnsi="Nimrod"/>
        </w:rPr>
      </w:pPr>
      <w:r>
        <w:rPr>
          <w:rFonts w:ascii="Nimrod" w:hAnsi="Nimrod"/>
        </w:rPr>
        <w:t>Foi adotado o tempo de concentração mínimo de 10 minutos.</w:t>
      </w:r>
    </w:p>
    <w:p w:rsidR="005A6B1A" w:rsidRPr="008D1E47" w:rsidRDefault="005A6B1A" w:rsidP="005A6B1A">
      <w:pPr>
        <w:ind w:firstLine="851"/>
        <w:jc w:val="both"/>
        <w:rPr>
          <w:rFonts w:ascii="Nimrod" w:hAnsi="Nimrod"/>
        </w:rPr>
      </w:pPr>
      <w:r>
        <w:rPr>
          <w:rFonts w:ascii="Nimrod" w:hAnsi="Nimrod"/>
        </w:rPr>
        <w:t>A Intensidade de Precipitação foi obtida nas curvas de Intensidade-Duração-Frequência, para um Tempo de Recorrência de 10 anos.</w:t>
      </w:r>
    </w:p>
    <w:p w:rsidR="005A6B1A" w:rsidRDefault="005A6B1A" w:rsidP="005A6B1A">
      <w:pPr>
        <w:tabs>
          <w:tab w:val="left" w:pos="-1134"/>
        </w:tabs>
        <w:ind w:firstLine="850"/>
        <w:jc w:val="both"/>
        <w:rPr>
          <w:rFonts w:ascii="Nimrod" w:hAnsi="Nimrod"/>
        </w:rPr>
      </w:pPr>
      <w:r w:rsidRPr="008D1E47">
        <w:rPr>
          <w:rFonts w:ascii="Nimrod" w:hAnsi="Nimrod"/>
        </w:rPr>
        <w:t xml:space="preserve">Para a determinação da vazão de contribuição da bacia foi utilizado o Método Racional. </w:t>
      </w:r>
    </w:p>
    <w:p w:rsidR="005A6B1A" w:rsidRDefault="005A6B1A" w:rsidP="005A6B1A">
      <w:pPr>
        <w:tabs>
          <w:tab w:val="left" w:pos="-1134"/>
        </w:tabs>
        <w:ind w:firstLine="850"/>
        <w:jc w:val="both"/>
        <w:rPr>
          <w:rFonts w:ascii="Nimrod" w:hAnsi="Nimrod"/>
        </w:rPr>
      </w:pPr>
    </w:p>
    <w:p w:rsidR="005A6B1A" w:rsidRDefault="005A6B1A" w:rsidP="005A6B1A">
      <w:pPr>
        <w:tabs>
          <w:tab w:val="left" w:pos="-1134"/>
        </w:tabs>
        <w:ind w:firstLine="709"/>
        <w:jc w:val="both"/>
        <w:rPr>
          <w:rFonts w:ascii="Nimrod" w:hAnsi="Nimrod"/>
        </w:rPr>
      </w:pPr>
      <w:r>
        <w:rPr>
          <w:rFonts w:ascii="Nimrod" w:hAnsi="Nimrod"/>
        </w:rPr>
        <w:t xml:space="preserve">Q = 0,278 </w:t>
      </w:r>
      <w:r w:rsidRPr="00B97163">
        <w:rPr>
          <w:rFonts w:ascii="Nimrod" w:hAnsi="Nimrod"/>
          <w:vertAlign w:val="subscript"/>
        </w:rPr>
        <w:t>x</w:t>
      </w:r>
      <w:r>
        <w:rPr>
          <w:rFonts w:ascii="Nimrod" w:hAnsi="Nimrod"/>
        </w:rPr>
        <w:t xml:space="preserve"> C </w:t>
      </w:r>
      <w:r w:rsidRPr="00B97163">
        <w:rPr>
          <w:rFonts w:ascii="Nimrod" w:hAnsi="Nimrod"/>
          <w:vertAlign w:val="subscript"/>
        </w:rPr>
        <w:t>x</w:t>
      </w:r>
      <w:r>
        <w:rPr>
          <w:rFonts w:ascii="Nimrod" w:hAnsi="Nimrod"/>
        </w:rPr>
        <w:t xml:space="preserve"> i </w:t>
      </w:r>
      <w:r w:rsidRPr="00B97163">
        <w:rPr>
          <w:rFonts w:ascii="Nimrod" w:hAnsi="Nimrod"/>
          <w:vertAlign w:val="subscript"/>
        </w:rPr>
        <w:t>x</w:t>
      </w:r>
      <w:r>
        <w:rPr>
          <w:rFonts w:ascii="Nimrod" w:hAnsi="Nimrod"/>
        </w:rPr>
        <w:t xml:space="preserve"> A</w:t>
      </w:r>
    </w:p>
    <w:p w:rsidR="005A6B1A" w:rsidRDefault="005A6B1A" w:rsidP="005A6B1A">
      <w:pPr>
        <w:tabs>
          <w:tab w:val="left" w:pos="-1134"/>
        </w:tabs>
        <w:ind w:firstLine="851"/>
        <w:jc w:val="both"/>
        <w:rPr>
          <w:rFonts w:ascii="Nimrod" w:hAnsi="Nimrod"/>
        </w:rPr>
      </w:pPr>
      <w:r>
        <w:rPr>
          <w:rFonts w:ascii="Nimrod" w:hAnsi="Nimrod"/>
        </w:rPr>
        <w:t>Q = Vazão da bacia (m³/s)</w:t>
      </w:r>
    </w:p>
    <w:p w:rsidR="005A6B1A" w:rsidRDefault="005A6B1A" w:rsidP="005A6B1A">
      <w:pPr>
        <w:tabs>
          <w:tab w:val="left" w:pos="-1134"/>
        </w:tabs>
        <w:ind w:firstLine="851"/>
        <w:jc w:val="both"/>
        <w:rPr>
          <w:rFonts w:ascii="Nimrod" w:hAnsi="Nimrod"/>
        </w:rPr>
      </w:pPr>
      <w:r>
        <w:rPr>
          <w:rFonts w:ascii="Nimrod" w:hAnsi="Nimrod"/>
        </w:rPr>
        <w:t>C = Coeficiente de escoamento</w:t>
      </w:r>
    </w:p>
    <w:p w:rsidR="005A6B1A" w:rsidRDefault="005A6B1A" w:rsidP="005A6B1A">
      <w:pPr>
        <w:tabs>
          <w:tab w:val="left" w:pos="-1134"/>
        </w:tabs>
        <w:ind w:firstLine="851"/>
        <w:jc w:val="both"/>
        <w:rPr>
          <w:rFonts w:ascii="Nimrod" w:hAnsi="Nimrod"/>
        </w:rPr>
      </w:pPr>
      <w:r>
        <w:rPr>
          <w:rFonts w:ascii="Nimrod" w:hAnsi="Nimrod"/>
        </w:rPr>
        <w:t>i = Intensidade de precipitação (mm/h)</w:t>
      </w:r>
    </w:p>
    <w:p w:rsidR="005A6B1A" w:rsidRDefault="005A6B1A" w:rsidP="005A6B1A">
      <w:pPr>
        <w:tabs>
          <w:tab w:val="left" w:pos="-1134"/>
        </w:tabs>
        <w:ind w:firstLine="851"/>
        <w:jc w:val="both"/>
        <w:rPr>
          <w:rFonts w:ascii="Nimrod" w:hAnsi="Nimrod"/>
        </w:rPr>
      </w:pPr>
      <w:r>
        <w:rPr>
          <w:rFonts w:ascii="Nimrod" w:hAnsi="Nimrod"/>
        </w:rPr>
        <w:t>A = Área da bacia (km²)</w:t>
      </w:r>
    </w:p>
    <w:p w:rsidR="005A6B1A" w:rsidRDefault="005A6B1A" w:rsidP="005A6B1A">
      <w:pPr>
        <w:tabs>
          <w:tab w:val="left" w:pos="-1134"/>
        </w:tabs>
        <w:ind w:firstLine="850"/>
        <w:jc w:val="both"/>
        <w:rPr>
          <w:rFonts w:ascii="Nimrod" w:hAnsi="Nimrod"/>
        </w:rPr>
      </w:pPr>
    </w:p>
    <w:p w:rsidR="005A6B1A" w:rsidRDefault="005A6B1A" w:rsidP="005A6B1A">
      <w:pPr>
        <w:tabs>
          <w:tab w:val="left" w:pos="-1134"/>
        </w:tabs>
        <w:ind w:firstLine="850"/>
        <w:jc w:val="both"/>
        <w:rPr>
          <w:rFonts w:ascii="Nimrod" w:hAnsi="Nimrod"/>
        </w:rPr>
      </w:pPr>
      <w:r>
        <w:rPr>
          <w:rFonts w:ascii="Nimrod" w:hAnsi="Nimrod"/>
        </w:rPr>
        <w:t xml:space="preserve">A determinação do diâmetro </w:t>
      </w:r>
      <w:r w:rsidRPr="00AF21A9">
        <w:rPr>
          <w:rFonts w:ascii="Nimrod" w:hAnsi="Nimrod"/>
        </w:rPr>
        <w:t>da</w:t>
      </w:r>
      <w:r>
        <w:rPr>
          <w:rFonts w:ascii="Nimrod" w:hAnsi="Nimrod"/>
        </w:rPr>
        <w:t>s</w:t>
      </w:r>
      <w:r w:rsidRPr="00AF21A9">
        <w:rPr>
          <w:rFonts w:ascii="Nimrod" w:hAnsi="Nimrod"/>
        </w:rPr>
        <w:t xml:space="preserve"> galeria</w:t>
      </w:r>
      <w:r>
        <w:rPr>
          <w:rFonts w:ascii="Nimrod" w:hAnsi="Nimrod"/>
        </w:rPr>
        <w:t>s</w:t>
      </w:r>
      <w:r w:rsidRPr="00AF21A9">
        <w:rPr>
          <w:rFonts w:ascii="Nimrod" w:hAnsi="Nimrod"/>
        </w:rPr>
        <w:t xml:space="preserve"> foi feit</w:t>
      </w:r>
      <w:r>
        <w:rPr>
          <w:rFonts w:ascii="Nimrod" w:hAnsi="Nimrod"/>
        </w:rPr>
        <w:t>a</w:t>
      </w:r>
      <w:r w:rsidRPr="00AF21A9">
        <w:rPr>
          <w:rFonts w:ascii="Nimrod" w:hAnsi="Nimrod"/>
        </w:rPr>
        <w:t xml:space="preserve"> com a fórmula de Manning, com o coeficiente</w:t>
      </w:r>
      <w:r>
        <w:rPr>
          <w:rFonts w:ascii="Nimrod" w:hAnsi="Nimrod"/>
        </w:rPr>
        <w:t xml:space="preserve"> de rugosidade</w:t>
      </w:r>
      <w:r w:rsidRPr="00AF21A9">
        <w:rPr>
          <w:rFonts w:ascii="Nimrod" w:hAnsi="Nimrod"/>
        </w:rPr>
        <w:t xml:space="preserve"> n=0,01</w:t>
      </w:r>
      <w:r>
        <w:rPr>
          <w:rFonts w:ascii="Nimrod" w:hAnsi="Nimrod"/>
        </w:rPr>
        <w:t>4</w:t>
      </w:r>
      <w:r w:rsidRPr="00AF21A9">
        <w:rPr>
          <w:rFonts w:ascii="Nimrod" w:hAnsi="Nimrod"/>
        </w:rPr>
        <w:t>. Com esta metodologia, determinou-se para cada bacia a declividade e diâmetro especificado no projeto executivo.</w:t>
      </w:r>
    </w:p>
    <w:p w:rsidR="005A6B1A" w:rsidRDefault="005A6B1A" w:rsidP="005A6B1A">
      <w:pPr>
        <w:tabs>
          <w:tab w:val="left" w:pos="-1134"/>
        </w:tabs>
        <w:ind w:firstLine="850"/>
        <w:jc w:val="both"/>
        <w:rPr>
          <w:rFonts w:ascii="Nimrod" w:hAnsi="Nimrod"/>
          <w:b/>
        </w:rPr>
      </w:pPr>
    </w:p>
    <w:p w:rsidR="005A6B1A" w:rsidRPr="00AF21A9" w:rsidRDefault="005A6B1A" w:rsidP="005A6B1A">
      <w:pPr>
        <w:ind w:firstLine="709"/>
        <w:jc w:val="both"/>
        <w:rPr>
          <w:rFonts w:ascii="Nimrod" w:hAnsi="Nimrod"/>
        </w:rPr>
      </w:pPr>
      <w:r>
        <w:rPr>
          <w:rFonts w:ascii="Nimrod" w:hAnsi="Nimrod"/>
        </w:rPr>
        <w:t>D</w:t>
      </w:r>
      <w:r w:rsidRPr="00AF21A9">
        <w:rPr>
          <w:rFonts w:ascii="Nimrod" w:hAnsi="Nimrod"/>
        </w:rPr>
        <w:t xml:space="preserve"> = </w:t>
      </w:r>
      <w:r w:rsidRPr="009A4032">
        <w:rPr>
          <w:rFonts w:ascii="Nimrod" w:hAnsi="Nimrod"/>
        </w:rPr>
        <w:t>1,5</w:t>
      </w:r>
      <w:r w:rsidRPr="00AF21A9">
        <w:rPr>
          <w:rFonts w:ascii="Nimrod" w:hAnsi="Nimrod"/>
        </w:rPr>
        <w:t xml:space="preserve"> </w:t>
      </w:r>
      <w:r w:rsidRPr="00AF21A9">
        <w:rPr>
          <w:rFonts w:ascii="Nimrod" w:hAnsi="Nimrod"/>
          <w:vertAlign w:val="subscript"/>
        </w:rPr>
        <w:t>x</w:t>
      </w:r>
      <w:r w:rsidRPr="00AF21A9">
        <w:rPr>
          <w:rFonts w:ascii="Nimrod" w:hAnsi="Nimrod"/>
        </w:rPr>
        <w:t xml:space="preserve"> </w:t>
      </w:r>
      <w:r w:rsidRPr="009A4032">
        <w:rPr>
          <w:rFonts w:ascii="Nimrod" w:hAnsi="Nimrod"/>
          <w:u w:val="single"/>
        </w:rPr>
        <w:t xml:space="preserve">(Q </w:t>
      </w:r>
      <w:r w:rsidRPr="009A4032">
        <w:rPr>
          <w:rFonts w:ascii="Nimrod" w:hAnsi="Nimrod"/>
          <w:u w:val="single"/>
          <w:vertAlign w:val="subscript"/>
        </w:rPr>
        <w:t>x</w:t>
      </w:r>
      <w:r w:rsidRPr="009A4032">
        <w:rPr>
          <w:rFonts w:ascii="Nimrod" w:hAnsi="Nimrod"/>
          <w:u w:val="single"/>
        </w:rPr>
        <w:t xml:space="preserve"> n)</w:t>
      </w:r>
      <w:r w:rsidRPr="009A4032">
        <w:rPr>
          <w:rFonts w:ascii="Nimrod" w:hAnsi="Nimrod"/>
          <w:u w:val="single"/>
          <w:vertAlign w:val="superscript"/>
        </w:rPr>
        <w:t>3/8</w:t>
      </w:r>
      <w:r w:rsidRPr="00AF21A9">
        <w:rPr>
          <w:rFonts w:ascii="Nimrod" w:hAnsi="Nimrod"/>
        </w:rPr>
        <w:t xml:space="preserve">             </w:t>
      </w:r>
    </w:p>
    <w:p w:rsidR="005A6B1A" w:rsidRPr="009A4032" w:rsidRDefault="005A6B1A" w:rsidP="005A6B1A">
      <w:pPr>
        <w:ind w:firstLine="709"/>
        <w:jc w:val="both"/>
        <w:rPr>
          <w:rFonts w:ascii="Nimrod" w:hAnsi="Nimrod"/>
          <w:vertAlign w:val="superscript"/>
        </w:rPr>
      </w:pPr>
      <w:r w:rsidRPr="00AF21A9">
        <w:rPr>
          <w:rFonts w:ascii="Nimrod" w:hAnsi="Nimrod"/>
        </w:rPr>
        <w:t xml:space="preserve">       </w:t>
      </w:r>
      <w:r>
        <w:rPr>
          <w:rFonts w:ascii="Nimrod" w:hAnsi="Nimrod"/>
        </w:rPr>
        <w:t xml:space="preserve">            (√I)</w:t>
      </w:r>
      <w:r>
        <w:rPr>
          <w:rFonts w:ascii="Nimrod" w:hAnsi="Nimrod"/>
          <w:vertAlign w:val="superscript"/>
        </w:rPr>
        <w:t>3/8</w:t>
      </w:r>
    </w:p>
    <w:p w:rsidR="005A6B1A" w:rsidRDefault="005A6B1A" w:rsidP="005A6B1A">
      <w:pPr>
        <w:tabs>
          <w:tab w:val="left" w:pos="-1134"/>
        </w:tabs>
        <w:ind w:firstLine="850"/>
        <w:jc w:val="both"/>
        <w:rPr>
          <w:rFonts w:ascii="Nimrod" w:hAnsi="Nimrod"/>
        </w:rPr>
      </w:pPr>
      <w:r>
        <w:rPr>
          <w:rFonts w:ascii="Nimrod" w:hAnsi="Nimrod"/>
        </w:rPr>
        <w:t>D = Diâmetro da galeria (m)</w:t>
      </w:r>
    </w:p>
    <w:p w:rsidR="005A6B1A" w:rsidRDefault="005A6B1A" w:rsidP="005A6B1A">
      <w:pPr>
        <w:tabs>
          <w:tab w:val="left" w:pos="-1134"/>
        </w:tabs>
        <w:ind w:firstLine="850"/>
        <w:jc w:val="both"/>
        <w:rPr>
          <w:rFonts w:ascii="Nimrod" w:hAnsi="Nimrod"/>
        </w:rPr>
      </w:pPr>
      <w:r>
        <w:rPr>
          <w:rFonts w:ascii="Nimrod" w:hAnsi="Nimrod"/>
        </w:rPr>
        <w:t>Q = Vazão (m³/s)</w:t>
      </w:r>
    </w:p>
    <w:p w:rsidR="005A6B1A" w:rsidRDefault="005A6B1A" w:rsidP="005A6B1A">
      <w:pPr>
        <w:tabs>
          <w:tab w:val="left" w:pos="-1134"/>
        </w:tabs>
        <w:ind w:firstLine="850"/>
        <w:jc w:val="both"/>
        <w:rPr>
          <w:rFonts w:ascii="Nimrod" w:hAnsi="Nimrod"/>
        </w:rPr>
      </w:pPr>
      <w:r>
        <w:rPr>
          <w:rFonts w:ascii="Nimrod" w:hAnsi="Nimrod"/>
        </w:rPr>
        <w:t>n = Coeficiente de rugosidade</w:t>
      </w:r>
    </w:p>
    <w:p w:rsidR="005A6B1A" w:rsidRDefault="005A6B1A" w:rsidP="005A6B1A">
      <w:pPr>
        <w:tabs>
          <w:tab w:val="left" w:pos="-1134"/>
        </w:tabs>
        <w:ind w:firstLine="850"/>
        <w:jc w:val="both"/>
        <w:rPr>
          <w:rFonts w:ascii="Nimrod" w:hAnsi="Nimrod"/>
        </w:rPr>
      </w:pPr>
      <w:r>
        <w:rPr>
          <w:rFonts w:ascii="Nimrod" w:hAnsi="Nimrod"/>
        </w:rPr>
        <w:t>I = Declividade da galeria (m/m)</w:t>
      </w:r>
    </w:p>
    <w:p w:rsidR="005A6B1A" w:rsidRDefault="005A6B1A" w:rsidP="005A6B1A">
      <w:pPr>
        <w:tabs>
          <w:tab w:val="left" w:pos="-1134"/>
        </w:tabs>
        <w:ind w:firstLine="850"/>
        <w:jc w:val="both"/>
        <w:rPr>
          <w:rFonts w:ascii="Nimrod" w:hAnsi="Nimrod"/>
        </w:rPr>
      </w:pPr>
    </w:p>
    <w:p w:rsidR="00F45D11" w:rsidRPr="00397AA5" w:rsidRDefault="00F45D11" w:rsidP="00F45D11">
      <w:pPr>
        <w:jc w:val="both"/>
        <w:rPr>
          <w:rFonts w:ascii="Nimrod" w:hAnsi="Nimrod"/>
        </w:rPr>
      </w:pPr>
      <w:proofErr w:type="gramStart"/>
      <w:r w:rsidRPr="00397AA5">
        <w:rPr>
          <w:rFonts w:ascii="Nimrod" w:hAnsi="Nimrod"/>
          <w:b/>
          <w:bCs/>
        </w:rPr>
        <w:t>3.</w:t>
      </w:r>
      <w:r w:rsidR="005A6B1A">
        <w:rPr>
          <w:rFonts w:ascii="Nimrod" w:hAnsi="Nimrod"/>
          <w:b/>
          <w:bCs/>
        </w:rPr>
        <w:t>2</w:t>
      </w:r>
      <w:r w:rsidRPr="00397AA5">
        <w:rPr>
          <w:rFonts w:ascii="Nimrod" w:hAnsi="Nimrod"/>
        </w:rPr>
        <w:t xml:space="preserve"> </w:t>
      </w:r>
      <w:r w:rsidRPr="00397AA5">
        <w:rPr>
          <w:rFonts w:ascii="Nimrod" w:hAnsi="Nimrod"/>
          <w:b/>
          <w:bCs/>
        </w:rPr>
        <w:t>- Confecção</w:t>
      </w:r>
      <w:proofErr w:type="gramEnd"/>
      <w:r w:rsidRPr="00397AA5">
        <w:rPr>
          <w:rFonts w:ascii="Nimrod" w:hAnsi="Nimrod"/>
          <w:b/>
          <w:bCs/>
        </w:rPr>
        <w:t xml:space="preserve"> das Bocas de Lobo</w:t>
      </w:r>
    </w:p>
    <w:p w:rsidR="00F45D11" w:rsidRPr="00397AA5" w:rsidRDefault="00F45D11" w:rsidP="00F45D11">
      <w:pPr>
        <w:ind w:firstLine="567"/>
        <w:jc w:val="both"/>
        <w:rPr>
          <w:rFonts w:ascii="Nimrod" w:hAnsi="Nimrod"/>
        </w:rPr>
      </w:pPr>
      <w:r w:rsidRPr="00397AA5">
        <w:rPr>
          <w:rFonts w:ascii="Nimrod" w:hAnsi="Nimrod"/>
        </w:rPr>
        <w:t xml:space="preserve">Serão executadas com tijolos maciços em paredes duplas, rejuntados com argamassa </w:t>
      </w:r>
      <w:proofErr w:type="gramStart"/>
      <w:r w:rsidRPr="00397AA5">
        <w:rPr>
          <w:rFonts w:ascii="Nimrod" w:hAnsi="Nimrod"/>
        </w:rPr>
        <w:t>1:3:</w:t>
      </w:r>
      <w:proofErr w:type="gramEnd"/>
      <w:r w:rsidRPr="00397AA5">
        <w:rPr>
          <w:rFonts w:ascii="Nimrod" w:hAnsi="Nimrod"/>
        </w:rPr>
        <w:t xml:space="preserve">3. Internamente, receberão chapisco no traço 1:4 e </w:t>
      </w:r>
      <w:proofErr w:type="spellStart"/>
      <w:r w:rsidRPr="00397AA5">
        <w:rPr>
          <w:rFonts w:ascii="Nimrod" w:hAnsi="Nimrod"/>
        </w:rPr>
        <w:t>rebôco</w:t>
      </w:r>
      <w:proofErr w:type="spellEnd"/>
      <w:r w:rsidRPr="00397AA5">
        <w:rPr>
          <w:rFonts w:ascii="Nimrod" w:hAnsi="Nimrod"/>
        </w:rPr>
        <w:t xml:space="preserve"> com argamassa de cimento e areia 1:3.</w:t>
      </w:r>
    </w:p>
    <w:p w:rsidR="00F45D11" w:rsidRPr="00397AA5" w:rsidRDefault="00F45D11" w:rsidP="00F45D11">
      <w:pPr>
        <w:ind w:firstLine="567"/>
        <w:jc w:val="both"/>
        <w:rPr>
          <w:rFonts w:ascii="Nimrod" w:hAnsi="Nimrod"/>
        </w:rPr>
      </w:pPr>
      <w:r w:rsidRPr="00397AA5">
        <w:rPr>
          <w:rFonts w:ascii="Nimrod" w:hAnsi="Nimrod"/>
        </w:rPr>
        <w:t xml:space="preserve">A laje do fundo será em concreto simples </w:t>
      </w:r>
      <w:proofErr w:type="spellStart"/>
      <w:r w:rsidRPr="00397AA5">
        <w:rPr>
          <w:rFonts w:ascii="Nimrod" w:hAnsi="Nimrod"/>
        </w:rPr>
        <w:t>fck</w:t>
      </w:r>
      <w:proofErr w:type="spellEnd"/>
      <w:r w:rsidRPr="00397AA5">
        <w:rPr>
          <w:rFonts w:ascii="Nimrod" w:hAnsi="Nimrod"/>
        </w:rPr>
        <w:t xml:space="preserve"> </w:t>
      </w:r>
      <w:proofErr w:type="gramStart"/>
      <w:r w:rsidRPr="00397AA5">
        <w:rPr>
          <w:rFonts w:ascii="Nimrod" w:hAnsi="Nimrod"/>
        </w:rPr>
        <w:t>11MPa</w:t>
      </w:r>
      <w:proofErr w:type="gramEnd"/>
      <w:r w:rsidRPr="00397AA5">
        <w:rPr>
          <w:rFonts w:ascii="Nimrod" w:hAnsi="Nimrod"/>
        </w:rPr>
        <w:t xml:space="preserve">. Os elementos estruturais, como tampa, meio fio e viga de respaldo, serão em concreto </w:t>
      </w:r>
      <w:proofErr w:type="spellStart"/>
      <w:r w:rsidRPr="00397AA5">
        <w:rPr>
          <w:rFonts w:ascii="Nimrod" w:hAnsi="Nimrod"/>
        </w:rPr>
        <w:t>fck</w:t>
      </w:r>
      <w:proofErr w:type="spellEnd"/>
      <w:r w:rsidRPr="00397AA5">
        <w:rPr>
          <w:rFonts w:ascii="Nimrod" w:hAnsi="Nimrod"/>
        </w:rPr>
        <w:t xml:space="preserve"> </w:t>
      </w:r>
      <w:proofErr w:type="gramStart"/>
      <w:r w:rsidRPr="00397AA5">
        <w:rPr>
          <w:rFonts w:ascii="Nimrod" w:hAnsi="Nimrod"/>
        </w:rPr>
        <w:t>15MPa</w:t>
      </w:r>
      <w:proofErr w:type="gramEnd"/>
      <w:r w:rsidRPr="00397AA5">
        <w:rPr>
          <w:rFonts w:ascii="Nimrod" w:hAnsi="Nimrod"/>
        </w:rPr>
        <w:t xml:space="preserve"> com aço CA-50 ou CA-60.</w:t>
      </w:r>
    </w:p>
    <w:p w:rsidR="00F45D11" w:rsidRPr="00397AA5" w:rsidRDefault="00F45D11" w:rsidP="00F45D11">
      <w:pPr>
        <w:ind w:firstLine="567"/>
        <w:jc w:val="both"/>
        <w:rPr>
          <w:rFonts w:ascii="Nimrod" w:hAnsi="Nimrod"/>
        </w:rPr>
      </w:pPr>
      <w:r w:rsidRPr="00397AA5">
        <w:rPr>
          <w:rFonts w:ascii="Nimrod" w:hAnsi="Nimrod"/>
        </w:rPr>
        <w:t>A grelha será em ferro fundido com 70x40cm, chumbada na viga de respaldo com argamassa 1:3.</w:t>
      </w:r>
    </w:p>
    <w:p w:rsidR="00F45D11" w:rsidRPr="00397AA5" w:rsidRDefault="00F45D11" w:rsidP="00F45D11">
      <w:pPr>
        <w:ind w:firstLine="567"/>
        <w:jc w:val="both"/>
        <w:rPr>
          <w:rFonts w:ascii="Nimrod" w:hAnsi="Nimrod"/>
        </w:rPr>
      </w:pPr>
      <w:r w:rsidRPr="00397AA5">
        <w:rPr>
          <w:rFonts w:ascii="Nimrod" w:hAnsi="Nimrod"/>
        </w:rPr>
        <w:t>A locação e cota de implantação das bocas de lobo será dada por equipe de acompanhamento topográfico.</w:t>
      </w:r>
    </w:p>
    <w:p w:rsidR="00F45D11" w:rsidRPr="00397AA5" w:rsidRDefault="00F45D11" w:rsidP="00F45D11">
      <w:pPr>
        <w:ind w:firstLine="567"/>
        <w:jc w:val="both"/>
        <w:rPr>
          <w:rFonts w:ascii="Nimrod" w:hAnsi="Nimrod"/>
        </w:rPr>
      </w:pPr>
    </w:p>
    <w:p w:rsidR="00F45D11" w:rsidRPr="00397AA5" w:rsidRDefault="00F45D11" w:rsidP="00F45D11">
      <w:pPr>
        <w:jc w:val="both"/>
        <w:rPr>
          <w:rFonts w:ascii="Nimrod" w:hAnsi="Nimrod"/>
        </w:rPr>
      </w:pPr>
      <w:proofErr w:type="gramStart"/>
      <w:r w:rsidRPr="00397AA5">
        <w:rPr>
          <w:rFonts w:ascii="Nimrod" w:hAnsi="Nimrod"/>
          <w:b/>
          <w:bCs/>
        </w:rPr>
        <w:t>3.</w:t>
      </w:r>
      <w:r w:rsidR="005A6B1A">
        <w:rPr>
          <w:rFonts w:ascii="Nimrod" w:hAnsi="Nimrod"/>
          <w:b/>
          <w:bCs/>
        </w:rPr>
        <w:t>3</w:t>
      </w:r>
      <w:r w:rsidRPr="00397AA5">
        <w:rPr>
          <w:rFonts w:ascii="Nimrod" w:hAnsi="Nimrod"/>
          <w:b/>
          <w:bCs/>
        </w:rPr>
        <w:t xml:space="preserve"> - Execução</w:t>
      </w:r>
      <w:proofErr w:type="gramEnd"/>
      <w:r w:rsidRPr="00397AA5">
        <w:rPr>
          <w:rFonts w:ascii="Nimrod" w:hAnsi="Nimrod"/>
          <w:b/>
          <w:bCs/>
        </w:rPr>
        <w:t xml:space="preserve"> das galerias</w:t>
      </w:r>
    </w:p>
    <w:p w:rsidR="00F45D11" w:rsidRPr="00397AA5" w:rsidRDefault="00F45D11" w:rsidP="00F45D11">
      <w:pPr>
        <w:ind w:firstLine="567"/>
        <w:jc w:val="both"/>
        <w:rPr>
          <w:rFonts w:ascii="Nimrod" w:hAnsi="Nimrod"/>
        </w:rPr>
      </w:pPr>
      <w:r w:rsidRPr="00397AA5">
        <w:rPr>
          <w:rFonts w:ascii="Nimrod" w:hAnsi="Nimrod"/>
        </w:rPr>
        <w:t xml:space="preserve">As valas deverão ser escavadas de montante para jusante e os materiais escavados e impróprios para </w:t>
      </w:r>
      <w:proofErr w:type="spellStart"/>
      <w:r w:rsidRPr="00397AA5">
        <w:rPr>
          <w:rFonts w:ascii="Nimrod" w:hAnsi="Nimrod"/>
        </w:rPr>
        <w:t>re</w:t>
      </w:r>
      <w:r w:rsidR="00A05EDE">
        <w:rPr>
          <w:rFonts w:ascii="Nimrod" w:hAnsi="Nimrod"/>
        </w:rPr>
        <w:t>a</w:t>
      </w:r>
      <w:r w:rsidRPr="00397AA5">
        <w:rPr>
          <w:rFonts w:ascii="Nimrod" w:hAnsi="Nimrod"/>
        </w:rPr>
        <w:t>terro</w:t>
      </w:r>
      <w:proofErr w:type="spellEnd"/>
      <w:r w:rsidRPr="00397AA5">
        <w:rPr>
          <w:rFonts w:ascii="Nimrod" w:hAnsi="Nimrod"/>
        </w:rPr>
        <w:t xml:space="preserve"> serão depositados em locais indicados pela fiscalização.</w:t>
      </w:r>
    </w:p>
    <w:p w:rsidR="00F45D11" w:rsidRDefault="00F45D11" w:rsidP="00F45D11">
      <w:pPr>
        <w:ind w:firstLine="567"/>
        <w:jc w:val="both"/>
        <w:rPr>
          <w:rFonts w:ascii="Nimrod" w:hAnsi="Nimrod"/>
        </w:rPr>
      </w:pPr>
      <w:r w:rsidRPr="00397AA5">
        <w:rPr>
          <w:rFonts w:ascii="Nimrod" w:hAnsi="Nimrod"/>
        </w:rPr>
        <w:t xml:space="preserve">Os tubos de concreto com diâmetro até 0,50m serão Classe PS-1, enquanto os de diâmetro superior </w:t>
      </w:r>
      <w:proofErr w:type="gramStart"/>
      <w:r w:rsidRPr="00397AA5">
        <w:rPr>
          <w:rFonts w:ascii="Nimrod" w:hAnsi="Nimrod"/>
        </w:rPr>
        <w:t>serão</w:t>
      </w:r>
      <w:proofErr w:type="gramEnd"/>
      <w:r w:rsidRPr="00397AA5">
        <w:rPr>
          <w:rFonts w:ascii="Nimrod" w:hAnsi="Nimrod"/>
        </w:rPr>
        <w:t xml:space="preserve"> Classe PA-2. Os tubos serão assentados sobre o fundo da vala regularizado. O </w:t>
      </w:r>
      <w:proofErr w:type="spellStart"/>
      <w:r w:rsidRPr="00397AA5">
        <w:rPr>
          <w:rFonts w:ascii="Nimrod" w:hAnsi="Nimrod"/>
        </w:rPr>
        <w:lastRenderedPageBreak/>
        <w:t>reaterro</w:t>
      </w:r>
      <w:proofErr w:type="spellEnd"/>
      <w:r w:rsidRPr="00397AA5">
        <w:rPr>
          <w:rFonts w:ascii="Nimrod" w:hAnsi="Nimrod"/>
        </w:rPr>
        <w:t xml:space="preserve"> será feito preferencialmente com o pr</w:t>
      </w:r>
      <w:r w:rsidR="00AF3381">
        <w:rPr>
          <w:rFonts w:ascii="Nimrod" w:hAnsi="Nimrod"/>
        </w:rPr>
        <w:t>ó</w:t>
      </w:r>
      <w:r w:rsidRPr="00397AA5">
        <w:rPr>
          <w:rFonts w:ascii="Nimrod" w:hAnsi="Nimrod"/>
        </w:rPr>
        <w:t xml:space="preserve">prio material escavado, em camadas de </w:t>
      </w:r>
      <w:proofErr w:type="gramStart"/>
      <w:r w:rsidRPr="00397AA5">
        <w:rPr>
          <w:rFonts w:ascii="Nimrod" w:hAnsi="Nimrod"/>
        </w:rPr>
        <w:t>20cm</w:t>
      </w:r>
      <w:proofErr w:type="gramEnd"/>
      <w:r w:rsidRPr="00397AA5">
        <w:rPr>
          <w:rFonts w:ascii="Nimrod" w:hAnsi="Nimrod"/>
        </w:rPr>
        <w:t>, compactado com placa vibratória. O assentamento das tubulações deverá ter acompanhamento permanente de sua locação e nivelamento.</w:t>
      </w:r>
    </w:p>
    <w:p w:rsidR="00AF3381" w:rsidRDefault="00AF3381" w:rsidP="00F45D11">
      <w:pPr>
        <w:ind w:firstLine="567"/>
        <w:jc w:val="both"/>
        <w:rPr>
          <w:rFonts w:ascii="Nimrod" w:hAnsi="Nimrod"/>
        </w:rPr>
      </w:pPr>
    </w:p>
    <w:p w:rsidR="00AF3381" w:rsidRPr="00CE4776" w:rsidRDefault="00AF3381" w:rsidP="00AF3381">
      <w:pPr>
        <w:tabs>
          <w:tab w:val="left" w:pos="-1134"/>
        </w:tabs>
        <w:jc w:val="both"/>
        <w:rPr>
          <w:rFonts w:ascii="Nimrod" w:hAnsi="Nimrod"/>
        </w:rPr>
      </w:pPr>
      <w:proofErr w:type="gramStart"/>
      <w:r>
        <w:rPr>
          <w:rFonts w:ascii="Nimrod" w:hAnsi="Nimrod"/>
          <w:b/>
        </w:rPr>
        <w:t>3</w:t>
      </w:r>
      <w:r w:rsidRPr="00CE4776">
        <w:rPr>
          <w:rFonts w:ascii="Nimrod" w:hAnsi="Nimrod"/>
          <w:b/>
        </w:rPr>
        <w:t>.</w:t>
      </w:r>
      <w:r w:rsidR="005A6B1A">
        <w:rPr>
          <w:rFonts w:ascii="Nimrod" w:hAnsi="Nimrod"/>
          <w:b/>
        </w:rPr>
        <w:t>4</w:t>
      </w:r>
      <w:r w:rsidRPr="00CE4776">
        <w:rPr>
          <w:rFonts w:ascii="Nimrod" w:hAnsi="Nimrod"/>
          <w:b/>
        </w:rPr>
        <w:t xml:space="preserve"> - Confecção</w:t>
      </w:r>
      <w:proofErr w:type="gramEnd"/>
      <w:r w:rsidRPr="00CE4776">
        <w:rPr>
          <w:rFonts w:ascii="Nimrod" w:hAnsi="Nimrod"/>
          <w:b/>
        </w:rPr>
        <w:t xml:space="preserve"> das Bocas de Bueiros</w:t>
      </w:r>
    </w:p>
    <w:p w:rsidR="00AF3381" w:rsidRPr="00CB3024" w:rsidRDefault="00AF3381" w:rsidP="00AF3381">
      <w:pPr>
        <w:ind w:firstLine="567"/>
        <w:jc w:val="both"/>
        <w:rPr>
          <w:rFonts w:ascii="Nimrod" w:hAnsi="Nimrod" w:cs="Nimrod"/>
        </w:rPr>
      </w:pPr>
      <w:r w:rsidRPr="00CE4776">
        <w:rPr>
          <w:rFonts w:ascii="Nimrod" w:hAnsi="Nimrod"/>
        </w:rPr>
        <w:t>Serão executadas nos locais de saída das galerias, inclusive as já existentes. Serão confeccionadas em concreto simples sobre o solo compactado e regularizado com uma camada de brita.</w:t>
      </w:r>
    </w:p>
    <w:p w:rsidR="00F45D11" w:rsidRPr="00397AA5" w:rsidRDefault="00F45D11" w:rsidP="00F45D11">
      <w:pPr>
        <w:ind w:firstLine="567"/>
        <w:jc w:val="both"/>
        <w:rPr>
          <w:rFonts w:ascii="Nimrod" w:hAnsi="Nimrod"/>
        </w:rPr>
      </w:pPr>
    </w:p>
    <w:p w:rsidR="00F45D11" w:rsidRPr="00397AA5" w:rsidRDefault="00F45D11" w:rsidP="00F45D11">
      <w:pPr>
        <w:ind w:firstLine="567"/>
        <w:jc w:val="both"/>
        <w:rPr>
          <w:rFonts w:ascii="Nimrod" w:hAnsi="Nimrod"/>
        </w:rPr>
      </w:pPr>
    </w:p>
    <w:p w:rsidR="00F45D11" w:rsidRPr="00397AA5" w:rsidRDefault="00F45D11" w:rsidP="00F45D11">
      <w:pPr>
        <w:jc w:val="both"/>
        <w:rPr>
          <w:rFonts w:ascii="Nimrod" w:hAnsi="Nimrod"/>
          <w:b/>
          <w:bCs/>
        </w:rPr>
      </w:pPr>
      <w:r w:rsidRPr="00397AA5">
        <w:rPr>
          <w:rFonts w:ascii="Nimrod" w:hAnsi="Nimrod"/>
          <w:b/>
          <w:bCs/>
        </w:rPr>
        <w:t xml:space="preserve">4 - </w:t>
      </w:r>
      <w:proofErr w:type="gramStart"/>
      <w:r w:rsidRPr="00397AA5">
        <w:rPr>
          <w:rFonts w:ascii="Nimrod" w:hAnsi="Nimrod"/>
          <w:b/>
          <w:bCs/>
        </w:rPr>
        <w:t>PROJETO</w:t>
      </w:r>
      <w:proofErr w:type="gramEnd"/>
      <w:r w:rsidRPr="00397AA5">
        <w:rPr>
          <w:rFonts w:ascii="Nimrod" w:hAnsi="Nimrod"/>
          <w:b/>
          <w:bCs/>
        </w:rPr>
        <w:t xml:space="preserve"> DE PAVIMENTAÇÃO</w:t>
      </w:r>
    </w:p>
    <w:p w:rsidR="00F45D11" w:rsidRPr="00397AA5" w:rsidRDefault="00F45D11" w:rsidP="00F45D11">
      <w:pPr>
        <w:jc w:val="both"/>
        <w:rPr>
          <w:rFonts w:ascii="Nimrod" w:hAnsi="Nimrod"/>
          <w:b/>
          <w:bCs/>
        </w:rPr>
      </w:pPr>
    </w:p>
    <w:p w:rsidR="005A6B1A" w:rsidRPr="00397AA5" w:rsidRDefault="005A6B1A" w:rsidP="005A6B1A">
      <w:pPr>
        <w:ind w:firstLine="850"/>
        <w:jc w:val="both"/>
        <w:rPr>
          <w:rFonts w:ascii="Nimrod" w:hAnsi="Nimrod"/>
        </w:rPr>
      </w:pPr>
      <w:r w:rsidRPr="00397AA5">
        <w:rPr>
          <w:rFonts w:ascii="Nimrod" w:hAnsi="Nimrod"/>
        </w:rPr>
        <w:t>Com base nos elementos fornecidos pelos estudos topográficos e projeto geométrico  foi elaborado o projeto de pavimentação.</w:t>
      </w:r>
    </w:p>
    <w:p w:rsidR="005A6B1A" w:rsidRDefault="005A6B1A" w:rsidP="005A6B1A">
      <w:pPr>
        <w:ind w:firstLine="850"/>
        <w:jc w:val="both"/>
        <w:rPr>
          <w:rFonts w:ascii="Nimrod" w:hAnsi="Nimrod"/>
        </w:rPr>
      </w:pPr>
      <w:r w:rsidRPr="00397AA5">
        <w:rPr>
          <w:rFonts w:ascii="Nimrod" w:hAnsi="Nimrod"/>
        </w:rPr>
        <w:t xml:space="preserve">O material do </w:t>
      </w:r>
      <w:proofErr w:type="spellStart"/>
      <w:proofErr w:type="gramStart"/>
      <w:r w:rsidRPr="00397AA5">
        <w:rPr>
          <w:rFonts w:ascii="Nimrod" w:hAnsi="Nimrod"/>
        </w:rPr>
        <w:t>sub-leito</w:t>
      </w:r>
      <w:proofErr w:type="spellEnd"/>
      <w:proofErr w:type="gramEnd"/>
      <w:r w:rsidRPr="00397AA5">
        <w:rPr>
          <w:rFonts w:ascii="Nimrod" w:hAnsi="Nimrod"/>
        </w:rPr>
        <w:t xml:space="preserve"> pode ser considerado de boa qualidade, pois as ruas próximas  foram pavimentadas com lajotas e apresentam um comportamento bom. Foram executados sucessivos revestimentos primários com saibro que </w:t>
      </w:r>
      <w:proofErr w:type="gramStart"/>
      <w:r w:rsidRPr="00397AA5">
        <w:rPr>
          <w:rFonts w:ascii="Nimrod" w:hAnsi="Nimrod"/>
        </w:rPr>
        <w:t>encontram-se</w:t>
      </w:r>
      <w:proofErr w:type="gramEnd"/>
      <w:r w:rsidRPr="00397AA5">
        <w:rPr>
          <w:rFonts w:ascii="Nimrod" w:hAnsi="Nimrod"/>
        </w:rPr>
        <w:t xml:space="preserve"> totalmente consolidados pela ação do tráfego de veículos.</w:t>
      </w:r>
      <w:r>
        <w:rPr>
          <w:rFonts w:ascii="Nimrod" w:hAnsi="Nimrod"/>
        </w:rPr>
        <w:t xml:space="preserve"> Este subleito consolidado, sobre o qual será feito o pavimento, tem CBR de 20%.</w:t>
      </w:r>
    </w:p>
    <w:p w:rsidR="005A6B1A" w:rsidRDefault="005A6B1A" w:rsidP="005A6B1A">
      <w:pPr>
        <w:ind w:firstLine="850"/>
        <w:jc w:val="both"/>
        <w:rPr>
          <w:rFonts w:ascii="Nimrod" w:hAnsi="Nimrod"/>
        </w:rPr>
      </w:pPr>
      <w:r>
        <w:rPr>
          <w:rFonts w:ascii="Nimrod" w:hAnsi="Nimrod"/>
        </w:rPr>
        <w:t xml:space="preserve">O dimensionamento do pavimento foi feito usando-se a Fórmula de </w:t>
      </w:r>
      <w:proofErr w:type="spellStart"/>
      <w:r>
        <w:rPr>
          <w:rFonts w:ascii="Nimrod" w:hAnsi="Nimrod"/>
        </w:rPr>
        <w:t>Peltier</w:t>
      </w:r>
      <w:proofErr w:type="spellEnd"/>
      <w:r>
        <w:rPr>
          <w:rFonts w:ascii="Nimrod" w:hAnsi="Nimrod"/>
        </w:rPr>
        <w:t>, considerando-se o tráfego na rua de veículos com carga por roda de até 4 toneladas.</w:t>
      </w:r>
    </w:p>
    <w:p w:rsidR="005A6B1A" w:rsidRDefault="005A6B1A" w:rsidP="005A6B1A">
      <w:pPr>
        <w:ind w:firstLine="850"/>
        <w:jc w:val="both"/>
        <w:rPr>
          <w:rFonts w:ascii="Nimrod" w:hAnsi="Nimrod"/>
        </w:rPr>
      </w:pPr>
    </w:p>
    <w:p w:rsidR="005A6B1A" w:rsidRDefault="005A6B1A" w:rsidP="005A6B1A">
      <w:pPr>
        <w:ind w:firstLine="850"/>
        <w:jc w:val="both"/>
        <w:rPr>
          <w:rFonts w:ascii="Nimrod" w:hAnsi="Nimrod"/>
        </w:rPr>
      </w:pPr>
      <w:r>
        <w:rPr>
          <w:rFonts w:ascii="Nimrod" w:hAnsi="Nimrod"/>
        </w:rPr>
        <w:t xml:space="preserve">E = </w:t>
      </w:r>
      <w:r w:rsidRPr="006C07C6">
        <w:rPr>
          <w:rFonts w:ascii="Nimrod" w:hAnsi="Nimrod"/>
          <w:u w:val="single"/>
        </w:rPr>
        <w:t xml:space="preserve">100 </w:t>
      </w:r>
      <w:r w:rsidRPr="006C07C6">
        <w:rPr>
          <w:rFonts w:ascii="Nimrod" w:hAnsi="Nimrod"/>
          <w:u w:val="single"/>
          <w:vertAlign w:val="subscript"/>
        </w:rPr>
        <w:t>+</w:t>
      </w:r>
      <w:r w:rsidRPr="006C07C6">
        <w:rPr>
          <w:rFonts w:ascii="Nimrod" w:hAnsi="Nimrod"/>
          <w:u w:val="single"/>
        </w:rPr>
        <w:t xml:space="preserve"> 150 </w:t>
      </w:r>
      <w:r w:rsidRPr="006C07C6">
        <w:rPr>
          <w:rFonts w:ascii="Nimrod" w:hAnsi="Nimrod"/>
          <w:u w:val="single"/>
          <w:vertAlign w:val="subscript"/>
        </w:rPr>
        <w:t>x</w:t>
      </w:r>
      <w:r w:rsidRPr="006C07C6">
        <w:rPr>
          <w:rFonts w:ascii="Nimrod" w:hAnsi="Nimrod"/>
          <w:u w:val="single"/>
        </w:rPr>
        <w:t xml:space="preserve"> √P</w:t>
      </w:r>
    </w:p>
    <w:p w:rsidR="005A6B1A" w:rsidRDefault="005A6B1A" w:rsidP="005A6B1A">
      <w:pPr>
        <w:ind w:firstLine="850"/>
        <w:jc w:val="both"/>
        <w:rPr>
          <w:rFonts w:ascii="Nimrod" w:hAnsi="Nimrod"/>
        </w:rPr>
      </w:pPr>
      <w:r>
        <w:rPr>
          <w:rFonts w:ascii="Nimrod" w:hAnsi="Nimrod"/>
        </w:rPr>
        <w:t xml:space="preserve">              </w:t>
      </w:r>
      <w:proofErr w:type="spellStart"/>
      <w:r>
        <w:rPr>
          <w:rFonts w:ascii="Nimrod" w:hAnsi="Nimrod"/>
        </w:rPr>
        <w:t>Is</w:t>
      </w:r>
      <w:proofErr w:type="spellEnd"/>
      <w:r>
        <w:rPr>
          <w:rFonts w:ascii="Nimrod" w:hAnsi="Nimrod"/>
        </w:rPr>
        <w:t xml:space="preserve"> </w:t>
      </w:r>
      <w:r w:rsidRPr="006C07C6">
        <w:rPr>
          <w:rFonts w:ascii="Nimrod" w:hAnsi="Nimrod"/>
          <w:vertAlign w:val="subscript"/>
        </w:rPr>
        <w:t>+</w:t>
      </w:r>
      <w:r>
        <w:rPr>
          <w:rFonts w:ascii="Nimrod" w:hAnsi="Nimrod"/>
        </w:rPr>
        <w:t xml:space="preserve"> 5</w:t>
      </w:r>
    </w:p>
    <w:p w:rsidR="005A6B1A" w:rsidRDefault="005A6B1A" w:rsidP="005A6B1A">
      <w:pPr>
        <w:ind w:firstLine="850"/>
        <w:jc w:val="both"/>
        <w:rPr>
          <w:rFonts w:ascii="Nimrod" w:hAnsi="Nimrod"/>
        </w:rPr>
      </w:pPr>
      <w:r>
        <w:rPr>
          <w:rFonts w:ascii="Nimrod" w:hAnsi="Nimrod"/>
        </w:rPr>
        <w:t>E – Espessura total do pavimento (cm)</w:t>
      </w:r>
    </w:p>
    <w:p w:rsidR="005A6B1A" w:rsidRDefault="005A6B1A" w:rsidP="005A6B1A">
      <w:pPr>
        <w:ind w:firstLine="850"/>
        <w:jc w:val="both"/>
        <w:rPr>
          <w:rFonts w:ascii="Nimrod" w:hAnsi="Nimrod"/>
        </w:rPr>
      </w:pPr>
      <w:r>
        <w:rPr>
          <w:rFonts w:ascii="Nimrod" w:hAnsi="Nimrod"/>
        </w:rPr>
        <w:t>P – Peso por roda do veículo tipo (t)</w:t>
      </w:r>
    </w:p>
    <w:p w:rsidR="005A6B1A" w:rsidRDefault="005A6B1A" w:rsidP="005A6B1A">
      <w:pPr>
        <w:ind w:firstLine="850"/>
        <w:jc w:val="both"/>
        <w:rPr>
          <w:rFonts w:ascii="Nimrod" w:hAnsi="Nimrod"/>
        </w:rPr>
      </w:pPr>
      <w:proofErr w:type="spellStart"/>
      <w:r>
        <w:rPr>
          <w:rFonts w:ascii="Nimrod" w:hAnsi="Nimrod"/>
        </w:rPr>
        <w:t>Is</w:t>
      </w:r>
      <w:proofErr w:type="spellEnd"/>
      <w:r>
        <w:rPr>
          <w:rFonts w:ascii="Nimrod" w:hAnsi="Nimrod"/>
        </w:rPr>
        <w:t xml:space="preserve"> – Índice de suporte do subleito (%)</w:t>
      </w:r>
    </w:p>
    <w:p w:rsidR="005A6B1A" w:rsidRDefault="005A6B1A" w:rsidP="005A6B1A">
      <w:pPr>
        <w:ind w:firstLine="850"/>
        <w:jc w:val="both"/>
        <w:rPr>
          <w:rFonts w:ascii="Nimrod" w:hAnsi="Nimrod"/>
        </w:rPr>
      </w:pPr>
    </w:p>
    <w:p w:rsidR="005A6B1A" w:rsidRDefault="005A6B1A" w:rsidP="005A6B1A">
      <w:pPr>
        <w:ind w:firstLine="850"/>
        <w:jc w:val="both"/>
        <w:rPr>
          <w:rFonts w:ascii="Nimrod" w:hAnsi="Nimrod"/>
        </w:rPr>
      </w:pPr>
      <w:r>
        <w:rPr>
          <w:rFonts w:ascii="Nimrod" w:hAnsi="Nimrod"/>
        </w:rPr>
        <w:t xml:space="preserve">E = </w:t>
      </w:r>
      <w:r w:rsidRPr="006C07C6">
        <w:rPr>
          <w:rFonts w:ascii="Nimrod" w:hAnsi="Nimrod"/>
          <w:u w:val="single"/>
        </w:rPr>
        <w:t xml:space="preserve">100 </w:t>
      </w:r>
      <w:r w:rsidRPr="006C07C6">
        <w:rPr>
          <w:rFonts w:ascii="Nimrod" w:hAnsi="Nimrod"/>
          <w:u w:val="single"/>
          <w:vertAlign w:val="subscript"/>
        </w:rPr>
        <w:t>+</w:t>
      </w:r>
      <w:r w:rsidRPr="006C07C6">
        <w:rPr>
          <w:rFonts w:ascii="Nimrod" w:hAnsi="Nimrod"/>
          <w:u w:val="single"/>
        </w:rPr>
        <w:t xml:space="preserve"> 150 </w:t>
      </w:r>
      <w:r w:rsidRPr="006C07C6">
        <w:rPr>
          <w:rFonts w:ascii="Nimrod" w:hAnsi="Nimrod"/>
          <w:u w:val="single"/>
          <w:vertAlign w:val="subscript"/>
        </w:rPr>
        <w:t>x</w:t>
      </w:r>
      <w:r w:rsidRPr="006C07C6">
        <w:rPr>
          <w:rFonts w:ascii="Nimrod" w:hAnsi="Nimrod"/>
          <w:u w:val="single"/>
        </w:rPr>
        <w:t xml:space="preserve"> √</w:t>
      </w:r>
      <w:r>
        <w:rPr>
          <w:rFonts w:ascii="Nimrod" w:hAnsi="Nimrod"/>
          <w:u w:val="single"/>
        </w:rPr>
        <w:t xml:space="preserve">4 </w:t>
      </w:r>
      <w:r w:rsidRPr="004F6228">
        <w:rPr>
          <w:rFonts w:ascii="Nimrod" w:hAnsi="Nimrod"/>
        </w:rPr>
        <w:t xml:space="preserve">= </w:t>
      </w:r>
      <w:proofErr w:type="gramStart"/>
      <w:r w:rsidRPr="004F6228">
        <w:rPr>
          <w:rFonts w:ascii="Nimrod" w:hAnsi="Nimrod"/>
        </w:rPr>
        <w:t>16cm</w:t>
      </w:r>
      <w:proofErr w:type="gramEnd"/>
    </w:p>
    <w:p w:rsidR="005A6B1A" w:rsidRDefault="005A6B1A" w:rsidP="005A6B1A">
      <w:pPr>
        <w:ind w:firstLine="850"/>
        <w:jc w:val="both"/>
        <w:rPr>
          <w:rFonts w:ascii="Nimrod" w:hAnsi="Nimrod"/>
        </w:rPr>
      </w:pPr>
      <w:r>
        <w:rPr>
          <w:rFonts w:ascii="Nimrod" w:hAnsi="Nimrod"/>
        </w:rPr>
        <w:t xml:space="preserve">              20 </w:t>
      </w:r>
      <w:r w:rsidRPr="006C07C6">
        <w:rPr>
          <w:rFonts w:ascii="Nimrod" w:hAnsi="Nimrod"/>
          <w:vertAlign w:val="subscript"/>
        </w:rPr>
        <w:t>+</w:t>
      </w:r>
      <w:r>
        <w:rPr>
          <w:rFonts w:ascii="Nimrod" w:hAnsi="Nimrod"/>
        </w:rPr>
        <w:t xml:space="preserve"> 5</w:t>
      </w:r>
    </w:p>
    <w:p w:rsidR="005A6B1A" w:rsidRDefault="005A6B1A" w:rsidP="005A6B1A">
      <w:pPr>
        <w:ind w:firstLine="850"/>
        <w:jc w:val="both"/>
        <w:rPr>
          <w:rFonts w:ascii="Nimrod" w:hAnsi="Nimrod"/>
        </w:rPr>
      </w:pPr>
    </w:p>
    <w:p w:rsidR="005A6B1A" w:rsidRPr="00397AA5" w:rsidRDefault="005A6B1A" w:rsidP="005A6B1A">
      <w:pPr>
        <w:ind w:firstLine="850"/>
        <w:jc w:val="both"/>
        <w:rPr>
          <w:rFonts w:ascii="Nimrod" w:hAnsi="Nimrod"/>
        </w:rPr>
      </w:pPr>
      <w:r w:rsidRPr="00397AA5">
        <w:rPr>
          <w:rFonts w:ascii="Nimrod" w:hAnsi="Nimrod"/>
        </w:rPr>
        <w:t xml:space="preserve">A pavimentação será constituída por lajotas sextavadas de concreto </w:t>
      </w:r>
      <w:proofErr w:type="spellStart"/>
      <w:r w:rsidRPr="00397AA5">
        <w:rPr>
          <w:rFonts w:ascii="Nimrod" w:hAnsi="Nimrod"/>
        </w:rPr>
        <w:t>fck</w:t>
      </w:r>
      <w:proofErr w:type="spellEnd"/>
      <w:r w:rsidRPr="00397AA5">
        <w:rPr>
          <w:rFonts w:ascii="Nimrod" w:hAnsi="Nimrod"/>
        </w:rPr>
        <w:t xml:space="preserve"> 35,0 </w:t>
      </w:r>
      <w:proofErr w:type="gramStart"/>
      <w:r w:rsidRPr="00397AA5">
        <w:rPr>
          <w:rFonts w:ascii="Nimrod" w:hAnsi="Nimrod"/>
        </w:rPr>
        <w:t>MPa</w:t>
      </w:r>
      <w:proofErr w:type="gramEnd"/>
      <w:r w:rsidRPr="00397AA5">
        <w:rPr>
          <w:rFonts w:ascii="Nimrod" w:hAnsi="Nimrod"/>
        </w:rPr>
        <w:t xml:space="preserve"> com espessura de </w:t>
      </w:r>
      <w:smartTag w:uri="urn:schemas-microsoft-com:office:smarttags" w:element="metricconverter">
        <w:smartTagPr>
          <w:attr w:name="ProductID" w:val="8 centímetros"/>
        </w:smartTagPr>
        <w:r w:rsidRPr="00397AA5">
          <w:rPr>
            <w:rFonts w:ascii="Nimrod" w:hAnsi="Nimrod"/>
          </w:rPr>
          <w:t>8 centímetros</w:t>
        </w:r>
      </w:smartTag>
      <w:r w:rsidRPr="00397AA5">
        <w:rPr>
          <w:rFonts w:ascii="Nimrod" w:hAnsi="Nimrod"/>
        </w:rPr>
        <w:t xml:space="preserve">, assentados sobre colchão de areia com </w:t>
      </w:r>
      <w:smartTag w:uri="urn:schemas-microsoft-com:office:smarttags" w:element="metricconverter">
        <w:smartTagPr>
          <w:attr w:name="ProductID" w:val="8 cm"/>
        </w:smartTagPr>
        <w:r w:rsidRPr="00397AA5">
          <w:rPr>
            <w:rFonts w:ascii="Nimrod" w:hAnsi="Nimrod"/>
          </w:rPr>
          <w:t>8 cm</w:t>
        </w:r>
      </w:smartTag>
      <w:r w:rsidRPr="00397AA5">
        <w:rPr>
          <w:rFonts w:ascii="Nimrod" w:hAnsi="Nimrod"/>
        </w:rPr>
        <w:t xml:space="preserve"> de espessura.</w:t>
      </w:r>
      <w:r>
        <w:rPr>
          <w:rFonts w:ascii="Nimrod" w:hAnsi="Nimrod"/>
        </w:rPr>
        <w:t xml:space="preserve"> </w:t>
      </w:r>
      <w:r w:rsidRPr="00397AA5">
        <w:rPr>
          <w:rFonts w:ascii="Nimrod" w:hAnsi="Nimrod"/>
        </w:rPr>
        <w:t xml:space="preserve">Os meio fios serão em concreto </w:t>
      </w:r>
      <w:proofErr w:type="spellStart"/>
      <w:r w:rsidRPr="00397AA5">
        <w:rPr>
          <w:rFonts w:ascii="Nimrod" w:hAnsi="Nimrod"/>
        </w:rPr>
        <w:t>fck</w:t>
      </w:r>
      <w:proofErr w:type="spellEnd"/>
      <w:r w:rsidRPr="00397AA5">
        <w:rPr>
          <w:rFonts w:ascii="Nimrod" w:hAnsi="Nimrod"/>
        </w:rPr>
        <w:t xml:space="preserve"> 25,0 </w:t>
      </w:r>
      <w:proofErr w:type="gramStart"/>
      <w:r w:rsidRPr="00397AA5">
        <w:rPr>
          <w:rFonts w:ascii="Nimrod" w:hAnsi="Nimrod"/>
        </w:rPr>
        <w:t>MPa</w:t>
      </w:r>
      <w:proofErr w:type="gramEnd"/>
      <w:r w:rsidRPr="00397AA5">
        <w:rPr>
          <w:rFonts w:ascii="Nimrod" w:hAnsi="Nimrod"/>
        </w:rPr>
        <w:t>, com seção de 12</w:t>
      </w:r>
      <w:r>
        <w:rPr>
          <w:rFonts w:ascii="Nimrod" w:hAnsi="Nimrod"/>
        </w:rPr>
        <w:t>x15</w:t>
      </w:r>
      <w:r w:rsidRPr="00397AA5">
        <w:rPr>
          <w:rFonts w:ascii="Nimrod" w:hAnsi="Nimrod"/>
        </w:rPr>
        <w:t>x30</w:t>
      </w:r>
      <w:r>
        <w:rPr>
          <w:rFonts w:ascii="Nimrod" w:hAnsi="Nimrod"/>
        </w:rPr>
        <w:t>x100</w:t>
      </w:r>
      <w:r w:rsidRPr="00397AA5">
        <w:rPr>
          <w:rFonts w:ascii="Nimrod" w:hAnsi="Nimrod"/>
        </w:rPr>
        <w:t xml:space="preserve"> cm.</w:t>
      </w:r>
    </w:p>
    <w:p w:rsidR="005A6B1A" w:rsidRPr="00397AA5" w:rsidRDefault="005A6B1A" w:rsidP="005A6B1A">
      <w:pPr>
        <w:ind w:firstLine="850"/>
        <w:jc w:val="both"/>
        <w:rPr>
          <w:rFonts w:ascii="Nimrod" w:hAnsi="Nimrod"/>
        </w:rPr>
      </w:pPr>
      <w:r w:rsidRPr="00397AA5">
        <w:rPr>
          <w:rFonts w:ascii="Nimrod" w:hAnsi="Nimrod"/>
        </w:rPr>
        <w:t xml:space="preserve">A escolha desse tipo de pavimento, deveu-se a existência de </w:t>
      </w:r>
      <w:r w:rsidR="00A05EDE">
        <w:rPr>
          <w:rFonts w:ascii="Nimrod" w:hAnsi="Nimrod"/>
        </w:rPr>
        <w:t>ruas próximas</w:t>
      </w:r>
      <w:r w:rsidRPr="00397AA5">
        <w:rPr>
          <w:rFonts w:ascii="Nimrod" w:hAnsi="Nimrod"/>
        </w:rPr>
        <w:t xml:space="preserve"> pavimentad</w:t>
      </w:r>
      <w:r w:rsidR="00A05EDE">
        <w:rPr>
          <w:rFonts w:ascii="Nimrod" w:hAnsi="Nimrod"/>
        </w:rPr>
        <w:t>as</w:t>
      </w:r>
      <w:r w:rsidRPr="00397AA5">
        <w:rPr>
          <w:rFonts w:ascii="Nimrod" w:hAnsi="Nimrod"/>
        </w:rPr>
        <w:t xml:space="preserve"> deste modo e a abundância das ocorrências de areia nos rios próximos, o que resulta num pavimento econômico e que atende técnica e confortavelmente ao tráfego, constituído principalmente de automóveis e veículos de transporte leves e médios.</w:t>
      </w:r>
    </w:p>
    <w:p w:rsidR="00F45D11" w:rsidRPr="00397AA5" w:rsidRDefault="00F45D11" w:rsidP="00F45D11">
      <w:pPr>
        <w:jc w:val="both"/>
        <w:rPr>
          <w:rFonts w:ascii="Nimrod" w:hAnsi="Nimrod"/>
        </w:rPr>
      </w:pPr>
    </w:p>
    <w:p w:rsidR="00397AA5" w:rsidRDefault="00397AA5" w:rsidP="00F45D11">
      <w:pPr>
        <w:jc w:val="both"/>
        <w:rPr>
          <w:rFonts w:ascii="Nimrod" w:hAnsi="Nimrod"/>
          <w:b/>
          <w:bCs/>
        </w:rPr>
      </w:pPr>
    </w:p>
    <w:p w:rsidR="00F45D11" w:rsidRPr="00397AA5" w:rsidRDefault="00F45D11" w:rsidP="00F45D11">
      <w:pPr>
        <w:jc w:val="both"/>
        <w:rPr>
          <w:rFonts w:ascii="Nimrod" w:hAnsi="Nimrod"/>
        </w:rPr>
      </w:pPr>
      <w:r w:rsidRPr="00397AA5">
        <w:rPr>
          <w:rFonts w:ascii="Nimrod" w:hAnsi="Nimrod"/>
          <w:b/>
          <w:bCs/>
        </w:rPr>
        <w:t>5 - PROCESSO DE CONSTRUÇÃO</w:t>
      </w:r>
    </w:p>
    <w:p w:rsidR="00F45D11" w:rsidRPr="00397AA5" w:rsidRDefault="00F45D11" w:rsidP="00F45D11">
      <w:pPr>
        <w:jc w:val="both"/>
        <w:rPr>
          <w:rFonts w:ascii="Nimrod" w:hAnsi="Nimrod"/>
          <w:b/>
          <w:bCs/>
        </w:rPr>
      </w:pPr>
      <w:r w:rsidRPr="00397AA5">
        <w:rPr>
          <w:rFonts w:ascii="Nimrod" w:hAnsi="Nimrod"/>
          <w:b/>
          <w:bCs/>
        </w:rPr>
        <w:t>5.1 - Descrição</w:t>
      </w:r>
    </w:p>
    <w:p w:rsidR="00F45D11" w:rsidRPr="00397AA5" w:rsidRDefault="00F45D11" w:rsidP="00F45D11">
      <w:pPr>
        <w:ind w:firstLine="850"/>
        <w:jc w:val="both"/>
        <w:rPr>
          <w:rFonts w:ascii="Nimrod" w:hAnsi="Nimrod"/>
        </w:rPr>
      </w:pPr>
      <w:r w:rsidRPr="00397AA5">
        <w:rPr>
          <w:rFonts w:ascii="Nimrod" w:hAnsi="Nimrod"/>
        </w:rPr>
        <w:t xml:space="preserve">A pavimentação será constituída por lajotas sextavadas de concreto, executada sobre </w:t>
      </w:r>
      <w:proofErr w:type="spellStart"/>
      <w:r w:rsidRPr="00397AA5">
        <w:rPr>
          <w:rFonts w:ascii="Nimrod" w:hAnsi="Nimrod"/>
        </w:rPr>
        <w:t>sub-leito</w:t>
      </w:r>
      <w:proofErr w:type="spellEnd"/>
      <w:r w:rsidRPr="00397AA5">
        <w:rPr>
          <w:rFonts w:ascii="Nimrod" w:hAnsi="Nimrod"/>
        </w:rPr>
        <w:t>, sub-base, de acordo com os alinhamentos, dimensões e seção transversal estabelecida pelo projeto.</w:t>
      </w:r>
    </w:p>
    <w:p w:rsidR="00397AA5" w:rsidRPr="00397AA5" w:rsidRDefault="00397AA5" w:rsidP="00F45D11">
      <w:pPr>
        <w:jc w:val="both"/>
        <w:rPr>
          <w:rFonts w:ascii="Nimrod" w:hAnsi="Nimrod"/>
        </w:rPr>
      </w:pPr>
    </w:p>
    <w:p w:rsidR="00F45D11" w:rsidRPr="00397AA5" w:rsidRDefault="00F45D11" w:rsidP="00F45D11">
      <w:pPr>
        <w:jc w:val="both"/>
        <w:rPr>
          <w:rFonts w:ascii="Nimrod" w:hAnsi="Nimrod"/>
        </w:rPr>
      </w:pPr>
      <w:r w:rsidRPr="00397AA5">
        <w:rPr>
          <w:rFonts w:ascii="Nimrod" w:hAnsi="Nimrod"/>
          <w:b/>
          <w:bCs/>
        </w:rPr>
        <w:t>5.2 - Obras de Terraplenagem e de Drenagem Permanente</w:t>
      </w:r>
    </w:p>
    <w:p w:rsidR="00F45D11" w:rsidRPr="00397AA5" w:rsidRDefault="00F45D11" w:rsidP="00F45D11">
      <w:pPr>
        <w:ind w:firstLine="850"/>
        <w:jc w:val="both"/>
        <w:rPr>
          <w:rFonts w:ascii="Nimrod" w:hAnsi="Nimrod"/>
        </w:rPr>
      </w:pPr>
      <w:r w:rsidRPr="00397AA5">
        <w:rPr>
          <w:rFonts w:ascii="Nimrod" w:hAnsi="Nimrod"/>
        </w:rPr>
        <w:t>Deverão estar concluídos antes do início de construção do pavimento, todas as obras de drenagem necessárias, assim como a terraplenagem prevista pelo projeto.</w:t>
      </w:r>
    </w:p>
    <w:p w:rsidR="00397AA5" w:rsidRDefault="00397AA5" w:rsidP="00F45D11">
      <w:pPr>
        <w:jc w:val="both"/>
        <w:rPr>
          <w:rFonts w:ascii="Nimrod" w:hAnsi="Nimrod"/>
          <w:b/>
          <w:bCs/>
        </w:rPr>
      </w:pPr>
    </w:p>
    <w:p w:rsidR="00F45D11" w:rsidRPr="00397AA5" w:rsidRDefault="00F45D11" w:rsidP="00F45D11">
      <w:pPr>
        <w:jc w:val="both"/>
        <w:rPr>
          <w:rFonts w:ascii="Nimrod" w:hAnsi="Nimrod"/>
          <w:b/>
          <w:bCs/>
        </w:rPr>
      </w:pPr>
      <w:r w:rsidRPr="00397AA5">
        <w:rPr>
          <w:rFonts w:ascii="Nimrod" w:hAnsi="Nimrod"/>
          <w:b/>
          <w:bCs/>
        </w:rPr>
        <w:t xml:space="preserve">5.3 - Preparo do </w:t>
      </w:r>
      <w:proofErr w:type="spellStart"/>
      <w:r w:rsidRPr="00397AA5">
        <w:rPr>
          <w:rFonts w:ascii="Nimrod" w:hAnsi="Nimrod"/>
          <w:b/>
          <w:bCs/>
        </w:rPr>
        <w:t>Sub-leito</w:t>
      </w:r>
      <w:proofErr w:type="spellEnd"/>
    </w:p>
    <w:p w:rsidR="00F45D11" w:rsidRPr="00397AA5" w:rsidRDefault="00F45D11" w:rsidP="00F45D11">
      <w:pPr>
        <w:ind w:firstLine="850"/>
        <w:jc w:val="both"/>
        <w:rPr>
          <w:rFonts w:ascii="Nimrod" w:hAnsi="Nimrod"/>
        </w:rPr>
      </w:pPr>
      <w:r w:rsidRPr="00397AA5">
        <w:rPr>
          <w:rFonts w:ascii="Nimrod" w:hAnsi="Nimrod"/>
        </w:rPr>
        <w:t xml:space="preserve">A superfície do </w:t>
      </w:r>
      <w:proofErr w:type="spellStart"/>
      <w:r w:rsidRPr="00397AA5">
        <w:rPr>
          <w:rFonts w:ascii="Nimrod" w:hAnsi="Nimrod"/>
        </w:rPr>
        <w:t>sub-leito</w:t>
      </w:r>
      <w:proofErr w:type="spellEnd"/>
      <w:r w:rsidRPr="00397AA5">
        <w:rPr>
          <w:rFonts w:ascii="Nimrod" w:hAnsi="Nimrod"/>
        </w:rPr>
        <w:t xml:space="preserve"> deverá ser regularizada na largura de toda a pista de modo que assuma a forma determinada pela seção transversal do projeto. O grau de compactação deverá atingir 100% da densidade máxima determinada pelo ensaio do </w:t>
      </w:r>
      <w:proofErr w:type="spellStart"/>
      <w:r w:rsidRPr="00397AA5">
        <w:rPr>
          <w:rFonts w:ascii="Nimrod" w:hAnsi="Nimrod"/>
        </w:rPr>
        <w:t>proctor</w:t>
      </w:r>
      <w:proofErr w:type="spellEnd"/>
      <w:r w:rsidRPr="00397AA5">
        <w:rPr>
          <w:rFonts w:ascii="Nimrod" w:hAnsi="Nimrod"/>
        </w:rPr>
        <w:t xml:space="preserve"> normal.</w:t>
      </w:r>
    </w:p>
    <w:p w:rsidR="00F45D11" w:rsidRPr="00397AA5" w:rsidRDefault="00F45D11" w:rsidP="00F45D11">
      <w:pPr>
        <w:jc w:val="both"/>
        <w:rPr>
          <w:rFonts w:ascii="Nimrod" w:hAnsi="Nimrod"/>
        </w:rPr>
      </w:pPr>
    </w:p>
    <w:p w:rsidR="00F45D11" w:rsidRPr="00397AA5" w:rsidRDefault="00F45D11" w:rsidP="00F45D11">
      <w:pPr>
        <w:jc w:val="both"/>
        <w:rPr>
          <w:rFonts w:ascii="Nimrod" w:hAnsi="Nimrod"/>
          <w:b/>
          <w:bCs/>
        </w:rPr>
      </w:pPr>
      <w:r w:rsidRPr="00397AA5">
        <w:rPr>
          <w:rFonts w:ascii="Nimrod" w:hAnsi="Nimrod"/>
          <w:b/>
          <w:bCs/>
        </w:rPr>
        <w:lastRenderedPageBreak/>
        <w:t>5.4 - Areia para Assentamento</w:t>
      </w:r>
    </w:p>
    <w:p w:rsidR="00F45D11" w:rsidRDefault="00F45D11" w:rsidP="00F45D11">
      <w:pPr>
        <w:ind w:firstLine="850"/>
        <w:jc w:val="both"/>
        <w:rPr>
          <w:rFonts w:ascii="Nimrod" w:hAnsi="Nimrod"/>
        </w:rPr>
      </w:pPr>
      <w:r w:rsidRPr="00397AA5">
        <w:rPr>
          <w:rFonts w:ascii="Nimrod" w:hAnsi="Nimrod"/>
        </w:rPr>
        <w:t>Areia para o colchão, no qual irá se assentar a lajota, deverá ser constituída de partículas limpas, duras e duráveis, isentas de matérias orgânica, torrões de argila ou outros materiais deletérios obedecendo à seguinte granulometria.</w:t>
      </w:r>
    </w:p>
    <w:p w:rsidR="00180BF0" w:rsidRDefault="00180BF0" w:rsidP="00F45D11">
      <w:pPr>
        <w:ind w:firstLine="850"/>
        <w:jc w:val="both"/>
        <w:rPr>
          <w:rFonts w:ascii="Nimrod" w:hAnsi="Nimrod"/>
        </w:rPr>
      </w:pPr>
    </w:p>
    <w:tbl>
      <w:tblPr>
        <w:tblW w:w="0" w:type="auto"/>
        <w:jc w:val="center"/>
        <w:tblLayout w:type="fixed"/>
        <w:tblCellMar>
          <w:left w:w="71" w:type="dxa"/>
          <w:right w:w="71" w:type="dxa"/>
        </w:tblCellMar>
        <w:tblLook w:val="0000" w:firstRow="0" w:lastRow="0" w:firstColumn="0" w:lastColumn="0" w:noHBand="0" w:noVBand="0"/>
      </w:tblPr>
      <w:tblGrid>
        <w:gridCol w:w="2552"/>
        <w:gridCol w:w="2552"/>
        <w:gridCol w:w="2552"/>
      </w:tblGrid>
      <w:tr w:rsidR="00F45D11" w:rsidRPr="00397AA5">
        <w:trPr>
          <w:jc w:val="center"/>
        </w:trPr>
        <w:tc>
          <w:tcPr>
            <w:tcW w:w="2552" w:type="dxa"/>
            <w:tcBorders>
              <w:top w:val="single" w:sz="6" w:space="0" w:color="auto"/>
              <w:left w:val="single" w:sz="6" w:space="0" w:color="auto"/>
              <w:bottom w:val="single" w:sz="6" w:space="0" w:color="auto"/>
              <w:right w:val="single" w:sz="6" w:space="0" w:color="auto"/>
            </w:tcBorders>
          </w:tcPr>
          <w:p w:rsidR="00F45D11" w:rsidRPr="00A05EDE" w:rsidRDefault="00F45D11">
            <w:pPr>
              <w:spacing w:before="40" w:after="40"/>
              <w:jc w:val="center"/>
              <w:rPr>
                <w:rFonts w:ascii="Nimrod" w:hAnsi="Nimrod"/>
                <w:sz w:val="18"/>
                <w:szCs w:val="18"/>
              </w:rPr>
            </w:pPr>
            <w:r w:rsidRPr="00A05EDE">
              <w:rPr>
                <w:rFonts w:ascii="Nimrod" w:hAnsi="Nimrod"/>
                <w:sz w:val="18"/>
                <w:szCs w:val="18"/>
              </w:rPr>
              <w:t>Nº DA PENEIRA</w:t>
            </w:r>
          </w:p>
        </w:tc>
        <w:tc>
          <w:tcPr>
            <w:tcW w:w="2552" w:type="dxa"/>
            <w:tcBorders>
              <w:top w:val="single" w:sz="6" w:space="0" w:color="auto"/>
              <w:left w:val="single" w:sz="6" w:space="0" w:color="auto"/>
              <w:bottom w:val="single" w:sz="6" w:space="0" w:color="auto"/>
              <w:right w:val="single" w:sz="6" w:space="0" w:color="auto"/>
            </w:tcBorders>
          </w:tcPr>
          <w:p w:rsidR="00F45D11" w:rsidRPr="00A05EDE" w:rsidRDefault="00F45D11">
            <w:pPr>
              <w:spacing w:before="40" w:after="40"/>
              <w:jc w:val="center"/>
              <w:rPr>
                <w:rFonts w:ascii="Nimrod" w:hAnsi="Nimrod"/>
                <w:sz w:val="18"/>
                <w:szCs w:val="18"/>
              </w:rPr>
            </w:pPr>
            <w:r w:rsidRPr="00A05EDE">
              <w:rPr>
                <w:rFonts w:ascii="Nimrod" w:hAnsi="Nimrod"/>
                <w:sz w:val="18"/>
                <w:szCs w:val="18"/>
              </w:rPr>
              <w:t>ABERTURA</w:t>
            </w:r>
          </w:p>
        </w:tc>
        <w:tc>
          <w:tcPr>
            <w:tcW w:w="2552" w:type="dxa"/>
            <w:tcBorders>
              <w:top w:val="single" w:sz="6" w:space="0" w:color="auto"/>
              <w:left w:val="single" w:sz="6" w:space="0" w:color="auto"/>
              <w:bottom w:val="single" w:sz="6" w:space="0" w:color="auto"/>
              <w:right w:val="single" w:sz="6" w:space="0" w:color="auto"/>
            </w:tcBorders>
          </w:tcPr>
          <w:p w:rsidR="00F45D11" w:rsidRPr="00A05EDE" w:rsidRDefault="00F45D11">
            <w:pPr>
              <w:spacing w:before="40" w:after="40"/>
              <w:jc w:val="center"/>
              <w:rPr>
                <w:rFonts w:ascii="Nimrod" w:hAnsi="Nimrod"/>
                <w:sz w:val="18"/>
                <w:szCs w:val="18"/>
              </w:rPr>
            </w:pPr>
            <w:r w:rsidRPr="00A05EDE">
              <w:rPr>
                <w:rFonts w:ascii="Nimrod" w:hAnsi="Nimrod"/>
                <w:sz w:val="18"/>
                <w:szCs w:val="18"/>
              </w:rPr>
              <w:t>% EM PESO PASSANDO</w:t>
            </w:r>
          </w:p>
        </w:tc>
      </w:tr>
      <w:tr w:rsidR="00F45D11" w:rsidRPr="00397AA5">
        <w:trPr>
          <w:jc w:val="center"/>
        </w:trPr>
        <w:tc>
          <w:tcPr>
            <w:tcW w:w="2552" w:type="dxa"/>
            <w:tcBorders>
              <w:top w:val="single" w:sz="6" w:space="0" w:color="auto"/>
              <w:left w:val="single" w:sz="6" w:space="0" w:color="auto"/>
              <w:bottom w:val="single" w:sz="6" w:space="0" w:color="auto"/>
              <w:right w:val="single" w:sz="6" w:space="0" w:color="auto"/>
            </w:tcBorders>
          </w:tcPr>
          <w:p w:rsidR="00F45D11" w:rsidRPr="00A05EDE" w:rsidRDefault="00F45D11">
            <w:pPr>
              <w:jc w:val="center"/>
              <w:rPr>
                <w:rFonts w:ascii="Nimrod" w:hAnsi="Nimrod"/>
                <w:sz w:val="18"/>
                <w:szCs w:val="18"/>
              </w:rPr>
            </w:pPr>
            <w:r w:rsidRPr="00A05EDE">
              <w:rPr>
                <w:rFonts w:ascii="Nimrod" w:hAnsi="Nimrod"/>
                <w:sz w:val="18"/>
                <w:szCs w:val="18"/>
              </w:rPr>
              <w:t>1/4</w:t>
            </w:r>
          </w:p>
        </w:tc>
        <w:tc>
          <w:tcPr>
            <w:tcW w:w="2552" w:type="dxa"/>
            <w:tcBorders>
              <w:top w:val="single" w:sz="6" w:space="0" w:color="auto"/>
              <w:left w:val="single" w:sz="6" w:space="0" w:color="auto"/>
              <w:bottom w:val="single" w:sz="6" w:space="0" w:color="auto"/>
              <w:right w:val="single" w:sz="6" w:space="0" w:color="auto"/>
            </w:tcBorders>
          </w:tcPr>
          <w:p w:rsidR="00F45D11" w:rsidRPr="00A05EDE" w:rsidRDefault="00F45D11">
            <w:pPr>
              <w:jc w:val="center"/>
              <w:rPr>
                <w:rFonts w:ascii="Nimrod" w:hAnsi="Nimrod"/>
                <w:sz w:val="18"/>
                <w:szCs w:val="18"/>
              </w:rPr>
            </w:pPr>
            <w:r w:rsidRPr="00A05EDE">
              <w:rPr>
                <w:rFonts w:ascii="Nimrod" w:hAnsi="Nimrod"/>
                <w:sz w:val="18"/>
                <w:szCs w:val="18"/>
              </w:rPr>
              <w:t>6,35</w:t>
            </w:r>
          </w:p>
        </w:tc>
        <w:tc>
          <w:tcPr>
            <w:tcW w:w="2552" w:type="dxa"/>
            <w:tcBorders>
              <w:top w:val="single" w:sz="6" w:space="0" w:color="auto"/>
              <w:left w:val="single" w:sz="6" w:space="0" w:color="auto"/>
              <w:bottom w:val="single" w:sz="6" w:space="0" w:color="auto"/>
              <w:right w:val="single" w:sz="6" w:space="0" w:color="auto"/>
            </w:tcBorders>
          </w:tcPr>
          <w:p w:rsidR="00F45D11" w:rsidRPr="00A05EDE" w:rsidRDefault="00F45D11">
            <w:pPr>
              <w:jc w:val="center"/>
              <w:rPr>
                <w:rFonts w:ascii="Nimrod" w:hAnsi="Nimrod"/>
                <w:sz w:val="18"/>
                <w:szCs w:val="18"/>
              </w:rPr>
            </w:pPr>
            <w:r w:rsidRPr="00A05EDE">
              <w:rPr>
                <w:rFonts w:ascii="Nimrod" w:hAnsi="Nimrod"/>
                <w:sz w:val="18"/>
                <w:szCs w:val="18"/>
              </w:rPr>
              <w:t>6,35</w:t>
            </w:r>
          </w:p>
        </w:tc>
      </w:tr>
      <w:tr w:rsidR="00F45D11" w:rsidRPr="00397AA5">
        <w:trPr>
          <w:jc w:val="center"/>
        </w:trPr>
        <w:tc>
          <w:tcPr>
            <w:tcW w:w="2552" w:type="dxa"/>
            <w:tcBorders>
              <w:top w:val="single" w:sz="6" w:space="0" w:color="auto"/>
              <w:left w:val="single" w:sz="6" w:space="0" w:color="auto"/>
              <w:bottom w:val="single" w:sz="6" w:space="0" w:color="auto"/>
              <w:right w:val="single" w:sz="6" w:space="0" w:color="auto"/>
            </w:tcBorders>
          </w:tcPr>
          <w:p w:rsidR="00F45D11" w:rsidRPr="00A05EDE" w:rsidRDefault="00F45D11">
            <w:pPr>
              <w:jc w:val="center"/>
              <w:rPr>
                <w:rFonts w:ascii="Nimrod" w:hAnsi="Nimrod"/>
                <w:sz w:val="18"/>
                <w:szCs w:val="18"/>
              </w:rPr>
            </w:pPr>
            <w:r w:rsidRPr="00A05EDE">
              <w:rPr>
                <w:rFonts w:ascii="Nimrod" w:hAnsi="Nimrod"/>
                <w:sz w:val="18"/>
                <w:szCs w:val="18"/>
              </w:rPr>
              <w:t>200</w:t>
            </w:r>
          </w:p>
        </w:tc>
        <w:tc>
          <w:tcPr>
            <w:tcW w:w="2552" w:type="dxa"/>
            <w:tcBorders>
              <w:top w:val="single" w:sz="6" w:space="0" w:color="auto"/>
              <w:left w:val="single" w:sz="6" w:space="0" w:color="auto"/>
              <w:bottom w:val="single" w:sz="6" w:space="0" w:color="auto"/>
              <w:right w:val="single" w:sz="6" w:space="0" w:color="auto"/>
            </w:tcBorders>
          </w:tcPr>
          <w:p w:rsidR="00F45D11" w:rsidRPr="00A05EDE" w:rsidRDefault="00F45D11">
            <w:pPr>
              <w:jc w:val="center"/>
              <w:rPr>
                <w:rFonts w:ascii="Nimrod" w:hAnsi="Nimrod"/>
                <w:sz w:val="18"/>
                <w:szCs w:val="18"/>
              </w:rPr>
            </w:pPr>
            <w:r w:rsidRPr="00A05EDE">
              <w:rPr>
                <w:rFonts w:ascii="Nimrod" w:hAnsi="Nimrod"/>
                <w:sz w:val="18"/>
                <w:szCs w:val="18"/>
              </w:rPr>
              <w:t>0,074</w:t>
            </w:r>
          </w:p>
        </w:tc>
        <w:tc>
          <w:tcPr>
            <w:tcW w:w="2552" w:type="dxa"/>
            <w:tcBorders>
              <w:top w:val="single" w:sz="6" w:space="0" w:color="auto"/>
              <w:left w:val="single" w:sz="6" w:space="0" w:color="auto"/>
              <w:bottom w:val="single" w:sz="6" w:space="0" w:color="auto"/>
              <w:right w:val="single" w:sz="6" w:space="0" w:color="auto"/>
            </w:tcBorders>
          </w:tcPr>
          <w:p w:rsidR="00F45D11" w:rsidRPr="00A05EDE" w:rsidRDefault="00F45D11">
            <w:pPr>
              <w:jc w:val="center"/>
              <w:rPr>
                <w:rFonts w:ascii="Nimrod" w:hAnsi="Nimrod"/>
                <w:sz w:val="18"/>
                <w:szCs w:val="18"/>
              </w:rPr>
            </w:pPr>
            <w:r w:rsidRPr="00A05EDE">
              <w:rPr>
                <w:rFonts w:ascii="Nimrod" w:hAnsi="Nimrod"/>
                <w:sz w:val="18"/>
                <w:szCs w:val="18"/>
              </w:rPr>
              <w:t>5-15</w:t>
            </w:r>
          </w:p>
        </w:tc>
      </w:tr>
    </w:tbl>
    <w:p w:rsidR="00F45D11" w:rsidRPr="00397AA5" w:rsidRDefault="00F45D11" w:rsidP="00F45D11">
      <w:pPr>
        <w:rPr>
          <w:rFonts w:ascii="Nimrod" w:hAnsi="Nimrod"/>
          <w:b/>
          <w:bCs/>
        </w:rPr>
      </w:pPr>
    </w:p>
    <w:p w:rsidR="00F45D11" w:rsidRPr="00397AA5" w:rsidRDefault="00F45D11" w:rsidP="00F45D11">
      <w:pPr>
        <w:rPr>
          <w:rFonts w:ascii="Nimrod" w:hAnsi="Nimrod"/>
          <w:b/>
          <w:bCs/>
        </w:rPr>
      </w:pPr>
      <w:r w:rsidRPr="00397AA5">
        <w:rPr>
          <w:rFonts w:ascii="Nimrod" w:hAnsi="Nimrod"/>
          <w:b/>
          <w:bCs/>
        </w:rPr>
        <w:t>5.5 - Assentamento dos Meio Fios</w:t>
      </w:r>
    </w:p>
    <w:p w:rsidR="00F45D11" w:rsidRPr="00397AA5" w:rsidRDefault="00F45D11" w:rsidP="00F45D11">
      <w:pPr>
        <w:jc w:val="both"/>
        <w:rPr>
          <w:rFonts w:ascii="Nimrod" w:hAnsi="Nimrod"/>
          <w:b/>
          <w:bCs/>
        </w:rPr>
      </w:pPr>
      <w:r w:rsidRPr="00397AA5">
        <w:rPr>
          <w:rFonts w:ascii="Nimrod" w:hAnsi="Nimrod"/>
          <w:b/>
          <w:bCs/>
        </w:rPr>
        <w:t>5.5.1 - Abertura de Valas</w:t>
      </w:r>
    </w:p>
    <w:p w:rsidR="00F45D11" w:rsidRPr="00397AA5" w:rsidRDefault="00F45D11" w:rsidP="00F45D11">
      <w:pPr>
        <w:ind w:firstLine="850"/>
        <w:jc w:val="both"/>
        <w:rPr>
          <w:rFonts w:ascii="Nimrod" w:hAnsi="Nimrod"/>
        </w:rPr>
      </w:pPr>
      <w:r w:rsidRPr="00397AA5">
        <w:rPr>
          <w:rFonts w:ascii="Nimrod" w:hAnsi="Nimrod"/>
        </w:rPr>
        <w:t xml:space="preserve">Deverá ser aberta uma vala para o assentamento das guias ao longo dos bordo do </w:t>
      </w:r>
      <w:proofErr w:type="spellStart"/>
      <w:r w:rsidRPr="00397AA5">
        <w:rPr>
          <w:rFonts w:ascii="Nimrod" w:hAnsi="Nimrod"/>
        </w:rPr>
        <w:t>sub-leito</w:t>
      </w:r>
      <w:proofErr w:type="spellEnd"/>
      <w:r w:rsidRPr="00397AA5">
        <w:rPr>
          <w:rFonts w:ascii="Nimrod" w:hAnsi="Nimrod"/>
        </w:rPr>
        <w:t xml:space="preserve"> preparado obedecendo ao alinhamento, perfil e dimensão estabelecidas no projeto.</w:t>
      </w:r>
    </w:p>
    <w:p w:rsidR="00F45D11" w:rsidRPr="00397AA5" w:rsidRDefault="00F45D11" w:rsidP="00F45D11">
      <w:pPr>
        <w:jc w:val="both"/>
        <w:rPr>
          <w:rFonts w:ascii="Nimrod" w:hAnsi="Nimrod"/>
          <w:b/>
          <w:bCs/>
        </w:rPr>
      </w:pPr>
    </w:p>
    <w:p w:rsidR="00F45D11" w:rsidRPr="00397AA5" w:rsidRDefault="00F45D11" w:rsidP="00F45D11">
      <w:pPr>
        <w:jc w:val="both"/>
        <w:rPr>
          <w:rFonts w:ascii="Nimrod" w:hAnsi="Nimrod"/>
          <w:b/>
          <w:bCs/>
        </w:rPr>
      </w:pPr>
      <w:r w:rsidRPr="00397AA5">
        <w:rPr>
          <w:rFonts w:ascii="Nimrod" w:hAnsi="Nimrod"/>
          <w:b/>
          <w:bCs/>
        </w:rPr>
        <w:t xml:space="preserve">5.5.2 - Regularização e </w:t>
      </w:r>
      <w:proofErr w:type="spellStart"/>
      <w:r w:rsidRPr="00397AA5">
        <w:rPr>
          <w:rFonts w:ascii="Nimrod" w:hAnsi="Nimrod"/>
          <w:b/>
          <w:bCs/>
        </w:rPr>
        <w:t>Apiloamento</w:t>
      </w:r>
      <w:proofErr w:type="spellEnd"/>
      <w:r w:rsidRPr="00397AA5">
        <w:rPr>
          <w:rFonts w:ascii="Nimrod" w:hAnsi="Nimrod"/>
          <w:b/>
          <w:bCs/>
        </w:rPr>
        <w:t xml:space="preserve"> do Fundo da Vala</w:t>
      </w:r>
    </w:p>
    <w:p w:rsidR="00F45D11" w:rsidRPr="00397AA5" w:rsidRDefault="00F45D11" w:rsidP="00F45D11">
      <w:pPr>
        <w:ind w:firstLine="850"/>
        <w:jc w:val="both"/>
        <w:rPr>
          <w:rFonts w:ascii="Nimrod" w:hAnsi="Nimrod"/>
        </w:rPr>
      </w:pPr>
      <w:r w:rsidRPr="00397AA5">
        <w:rPr>
          <w:rFonts w:ascii="Nimrod" w:hAnsi="Nimrod"/>
        </w:rPr>
        <w:t>O fundo da vala deverá ser regularizado e em seguida apiloado.</w:t>
      </w:r>
    </w:p>
    <w:p w:rsidR="00F45D11" w:rsidRPr="00397AA5" w:rsidRDefault="00F45D11" w:rsidP="00F45D11">
      <w:pPr>
        <w:jc w:val="both"/>
        <w:rPr>
          <w:rFonts w:ascii="Nimrod" w:hAnsi="Nimrod"/>
        </w:rPr>
      </w:pPr>
    </w:p>
    <w:p w:rsidR="00F45D11" w:rsidRPr="00397AA5" w:rsidRDefault="00F45D11" w:rsidP="00F45D11">
      <w:pPr>
        <w:jc w:val="both"/>
        <w:rPr>
          <w:rFonts w:ascii="Nimrod" w:hAnsi="Nimrod"/>
          <w:b/>
          <w:bCs/>
        </w:rPr>
      </w:pPr>
      <w:r w:rsidRPr="00397AA5">
        <w:rPr>
          <w:rFonts w:ascii="Nimrod" w:hAnsi="Nimrod"/>
          <w:b/>
          <w:bCs/>
        </w:rPr>
        <w:t>5.5.3 - Rejuntamento de Guias</w:t>
      </w:r>
    </w:p>
    <w:p w:rsidR="00F45D11" w:rsidRPr="00397AA5" w:rsidRDefault="00F45D11" w:rsidP="00F45D11">
      <w:pPr>
        <w:ind w:firstLine="850"/>
        <w:jc w:val="both"/>
        <w:rPr>
          <w:rFonts w:ascii="Nimrod" w:hAnsi="Nimrod"/>
        </w:rPr>
      </w:pPr>
      <w:r w:rsidRPr="00397AA5">
        <w:rPr>
          <w:rFonts w:ascii="Nimrod" w:hAnsi="Nimrod"/>
        </w:rPr>
        <w:t>Deverão ser feitos com argamassa de cimento e areia com dosagem, em volume, de 1 de cimento e de 3 de areia.</w:t>
      </w:r>
    </w:p>
    <w:p w:rsidR="00F45D11" w:rsidRPr="00397AA5" w:rsidRDefault="00F45D11" w:rsidP="00F45D11">
      <w:pPr>
        <w:jc w:val="both"/>
        <w:rPr>
          <w:rFonts w:ascii="Nimrod" w:hAnsi="Nimrod"/>
          <w:b/>
          <w:bCs/>
        </w:rPr>
      </w:pPr>
    </w:p>
    <w:p w:rsidR="00F45D11" w:rsidRPr="00397AA5" w:rsidRDefault="00F45D11" w:rsidP="00F45D11">
      <w:pPr>
        <w:jc w:val="both"/>
        <w:rPr>
          <w:rFonts w:ascii="Nimrod" w:hAnsi="Nimrod"/>
          <w:b/>
          <w:bCs/>
        </w:rPr>
      </w:pPr>
      <w:r w:rsidRPr="00397AA5">
        <w:rPr>
          <w:rFonts w:ascii="Nimrod" w:hAnsi="Nimrod"/>
          <w:b/>
          <w:bCs/>
        </w:rPr>
        <w:t>5.5.4 - Assentamento das Guias</w:t>
      </w:r>
    </w:p>
    <w:p w:rsidR="00F45D11" w:rsidRPr="00397AA5" w:rsidRDefault="00F45D11" w:rsidP="00F45D11">
      <w:pPr>
        <w:ind w:firstLine="850"/>
        <w:jc w:val="both"/>
        <w:rPr>
          <w:rFonts w:ascii="Nimrod" w:hAnsi="Nimrod"/>
        </w:rPr>
      </w:pPr>
      <w:r w:rsidRPr="00397AA5">
        <w:rPr>
          <w:rFonts w:ascii="Nimrod" w:hAnsi="Nimrod"/>
        </w:rPr>
        <w:t>As guias serão assentadas com a face que apresentar menos falhas e depressões para cima, de tal forma que fiquem com seção transversal, conforme projeto. Serão empregadas peças com 100x30x12</w:t>
      </w:r>
      <w:r w:rsidR="005A6B1A">
        <w:rPr>
          <w:rFonts w:ascii="Nimrod" w:hAnsi="Nimrod"/>
        </w:rPr>
        <w:t>x15</w:t>
      </w:r>
      <w:r w:rsidRPr="00397AA5">
        <w:rPr>
          <w:rFonts w:ascii="Nimrod" w:hAnsi="Nimrod"/>
        </w:rPr>
        <w:t>cm.</w:t>
      </w:r>
    </w:p>
    <w:p w:rsidR="00F45D11" w:rsidRPr="00397AA5" w:rsidRDefault="00F45D11" w:rsidP="00F45D11">
      <w:pPr>
        <w:jc w:val="both"/>
        <w:rPr>
          <w:rFonts w:ascii="Nimrod" w:hAnsi="Nimrod"/>
          <w:b/>
          <w:bCs/>
        </w:rPr>
      </w:pPr>
    </w:p>
    <w:p w:rsidR="00F45D11" w:rsidRPr="00397AA5" w:rsidRDefault="00F45D11" w:rsidP="00F45D11">
      <w:pPr>
        <w:jc w:val="both"/>
        <w:rPr>
          <w:rFonts w:ascii="Nimrod" w:hAnsi="Nimrod"/>
          <w:b/>
          <w:bCs/>
        </w:rPr>
      </w:pPr>
      <w:r w:rsidRPr="00397AA5">
        <w:rPr>
          <w:rFonts w:ascii="Nimrod" w:hAnsi="Nimrod"/>
          <w:b/>
          <w:bCs/>
        </w:rPr>
        <w:t>5.5.5 - Controle</w:t>
      </w:r>
    </w:p>
    <w:p w:rsidR="00F45D11" w:rsidRPr="00397AA5" w:rsidRDefault="00F45D11" w:rsidP="00F45D11">
      <w:pPr>
        <w:ind w:firstLine="850"/>
        <w:jc w:val="both"/>
        <w:rPr>
          <w:rFonts w:ascii="Nimrod" w:hAnsi="Nimrod"/>
        </w:rPr>
      </w:pPr>
      <w:r w:rsidRPr="00397AA5">
        <w:rPr>
          <w:rFonts w:ascii="Nimrod" w:hAnsi="Nimrod"/>
        </w:rPr>
        <w:t xml:space="preserve">O alinhamento e perfil do meio fio serão verificados antes do início do calçamento. Não deverá haver desvios superiores a </w:t>
      </w:r>
      <w:smartTag w:uri="urn:schemas-microsoft-com:office:smarttags" w:element="metricconverter">
        <w:smartTagPr>
          <w:attr w:name="ProductID" w:val="20 mm"/>
        </w:smartTagPr>
        <w:r w:rsidRPr="00397AA5">
          <w:rPr>
            <w:rFonts w:ascii="Nimrod" w:hAnsi="Nimrod"/>
          </w:rPr>
          <w:t>20 mm</w:t>
        </w:r>
      </w:smartTag>
      <w:r w:rsidRPr="00397AA5">
        <w:rPr>
          <w:rFonts w:ascii="Nimrod" w:hAnsi="Nimrod"/>
        </w:rPr>
        <w:t xml:space="preserve"> em relação ao alinhamento e perfil estabelecidos.</w:t>
      </w:r>
    </w:p>
    <w:p w:rsidR="00F45D11" w:rsidRPr="00397AA5" w:rsidRDefault="00F45D11" w:rsidP="00F45D11">
      <w:pPr>
        <w:jc w:val="both"/>
        <w:rPr>
          <w:rFonts w:ascii="Nimrod" w:hAnsi="Nimrod"/>
        </w:rPr>
      </w:pPr>
    </w:p>
    <w:p w:rsidR="00F45D11" w:rsidRPr="00397AA5" w:rsidRDefault="00F45D11" w:rsidP="00F45D11">
      <w:pPr>
        <w:jc w:val="both"/>
        <w:rPr>
          <w:rFonts w:ascii="Nimrod" w:hAnsi="Nimrod"/>
          <w:b/>
          <w:bCs/>
        </w:rPr>
      </w:pPr>
      <w:r w:rsidRPr="00397AA5">
        <w:rPr>
          <w:rFonts w:ascii="Nimrod" w:hAnsi="Nimrod"/>
          <w:b/>
          <w:bCs/>
        </w:rPr>
        <w:t>5.6 - Assentamento das Lajotas</w:t>
      </w:r>
    </w:p>
    <w:p w:rsidR="00F45D11" w:rsidRPr="00397AA5" w:rsidRDefault="00F45D11" w:rsidP="00F45D11">
      <w:pPr>
        <w:jc w:val="both"/>
        <w:rPr>
          <w:rFonts w:ascii="Nimrod" w:hAnsi="Nimrod"/>
          <w:b/>
          <w:bCs/>
        </w:rPr>
      </w:pPr>
      <w:r w:rsidRPr="00397AA5">
        <w:rPr>
          <w:rFonts w:ascii="Nimrod" w:hAnsi="Nimrod"/>
          <w:b/>
          <w:bCs/>
        </w:rPr>
        <w:t>5.6.1 - Colchão de Areia</w:t>
      </w:r>
    </w:p>
    <w:p w:rsidR="00F45D11" w:rsidRPr="00397AA5" w:rsidRDefault="00F45D11" w:rsidP="00F45D11">
      <w:pPr>
        <w:ind w:firstLine="850"/>
        <w:jc w:val="both"/>
        <w:rPr>
          <w:rFonts w:ascii="Nimrod" w:hAnsi="Nimrod"/>
        </w:rPr>
      </w:pPr>
      <w:r w:rsidRPr="00397AA5">
        <w:rPr>
          <w:rFonts w:ascii="Nimrod" w:hAnsi="Nimrod"/>
        </w:rPr>
        <w:t xml:space="preserve">Sobre o </w:t>
      </w:r>
      <w:proofErr w:type="spellStart"/>
      <w:r w:rsidRPr="00397AA5">
        <w:rPr>
          <w:rFonts w:ascii="Nimrod" w:hAnsi="Nimrod"/>
        </w:rPr>
        <w:t>greide</w:t>
      </w:r>
      <w:proofErr w:type="spellEnd"/>
      <w:r w:rsidRPr="00397AA5">
        <w:rPr>
          <w:rFonts w:ascii="Nimrod" w:hAnsi="Nimrod"/>
        </w:rPr>
        <w:t xml:space="preserve"> preparado será lançado uma camada de material granular inerte, areia ou pó de pedra, com espessura de </w:t>
      </w:r>
      <w:smartTag w:uri="urn:schemas-microsoft-com:office:smarttags" w:element="metricconverter">
        <w:smartTagPr>
          <w:attr w:name="ProductID" w:val="8 cm"/>
        </w:smartTagPr>
        <w:r w:rsidRPr="00397AA5">
          <w:rPr>
            <w:rFonts w:ascii="Nimrod" w:hAnsi="Nimrod"/>
          </w:rPr>
          <w:t>8 cm</w:t>
        </w:r>
      </w:smartTag>
      <w:r w:rsidRPr="00397AA5">
        <w:rPr>
          <w:rFonts w:ascii="Nimrod" w:hAnsi="Nimrod"/>
        </w:rPr>
        <w:t>. Sobre o colchão de areia serão assentes as lajotas.</w:t>
      </w:r>
    </w:p>
    <w:p w:rsidR="00F45D11" w:rsidRPr="00397AA5" w:rsidRDefault="00F45D11" w:rsidP="00F45D11">
      <w:pPr>
        <w:jc w:val="both"/>
        <w:rPr>
          <w:rFonts w:ascii="Nimrod" w:hAnsi="Nimrod"/>
        </w:rPr>
      </w:pPr>
    </w:p>
    <w:p w:rsidR="00F45D11" w:rsidRPr="00397AA5" w:rsidRDefault="00F45D11" w:rsidP="00F45D11">
      <w:pPr>
        <w:jc w:val="both"/>
        <w:rPr>
          <w:rFonts w:ascii="Nimrod" w:hAnsi="Nimrod"/>
          <w:b/>
          <w:bCs/>
        </w:rPr>
      </w:pPr>
      <w:r w:rsidRPr="00397AA5">
        <w:rPr>
          <w:rFonts w:ascii="Nimrod" w:hAnsi="Nimrod"/>
          <w:b/>
          <w:bCs/>
        </w:rPr>
        <w:t>5.6.2 - Assentamento das lajotas</w:t>
      </w:r>
    </w:p>
    <w:p w:rsidR="00F45D11" w:rsidRPr="00397AA5" w:rsidRDefault="00F45D11" w:rsidP="00F45D11">
      <w:pPr>
        <w:ind w:firstLine="850"/>
        <w:jc w:val="both"/>
        <w:rPr>
          <w:rFonts w:ascii="Nimrod" w:hAnsi="Nimrod"/>
        </w:rPr>
      </w:pPr>
      <w:r w:rsidRPr="00397AA5">
        <w:rPr>
          <w:rFonts w:ascii="Nimrod" w:hAnsi="Nimrod"/>
        </w:rPr>
        <w:t>O assentamento será iniciado com uma fileira de peças, dispostas na direção da menor dimensão da área pavimentar, obedecendo ao abaulamento estabelecido pelo projeto, a qual servirá como guia para melhor disposição das peças.</w:t>
      </w:r>
    </w:p>
    <w:p w:rsidR="00F45D11" w:rsidRPr="00397AA5" w:rsidRDefault="00F45D11" w:rsidP="00F45D11">
      <w:pPr>
        <w:ind w:firstLine="850"/>
        <w:jc w:val="both"/>
        <w:rPr>
          <w:rFonts w:ascii="Nimrod" w:hAnsi="Nimrod"/>
        </w:rPr>
      </w:pPr>
      <w:r w:rsidRPr="00397AA5">
        <w:rPr>
          <w:rFonts w:ascii="Nimrod" w:hAnsi="Nimrod"/>
        </w:rPr>
        <w:t>O abaulamento será representado por duas rampas opostas,</w:t>
      </w:r>
      <w:r w:rsidR="00A84A1C">
        <w:rPr>
          <w:rFonts w:ascii="Nimrod" w:hAnsi="Nimrod"/>
        </w:rPr>
        <w:t xml:space="preserve"> </w:t>
      </w:r>
      <w:r w:rsidRPr="00397AA5">
        <w:rPr>
          <w:rFonts w:ascii="Nimrod" w:hAnsi="Nimrod"/>
        </w:rPr>
        <w:t>com declividade de 3 %.</w:t>
      </w:r>
    </w:p>
    <w:p w:rsidR="00F45D11" w:rsidRPr="00397AA5" w:rsidRDefault="00F45D11" w:rsidP="00F45D11">
      <w:pPr>
        <w:jc w:val="both"/>
        <w:rPr>
          <w:rFonts w:ascii="Nimrod" w:hAnsi="Nimrod"/>
        </w:rPr>
      </w:pPr>
    </w:p>
    <w:p w:rsidR="00F45D11" w:rsidRPr="00397AA5" w:rsidRDefault="00F45D11" w:rsidP="00F45D11">
      <w:pPr>
        <w:jc w:val="both"/>
        <w:rPr>
          <w:rFonts w:ascii="Nimrod" w:hAnsi="Nimrod"/>
          <w:b/>
          <w:bCs/>
        </w:rPr>
      </w:pPr>
      <w:r w:rsidRPr="00397AA5">
        <w:rPr>
          <w:rFonts w:ascii="Nimrod" w:hAnsi="Nimrod"/>
          <w:b/>
          <w:bCs/>
        </w:rPr>
        <w:t>5.6.3 - Rejuntamento</w:t>
      </w:r>
    </w:p>
    <w:p w:rsidR="00F45D11" w:rsidRDefault="00F45D11" w:rsidP="00F45D11">
      <w:pPr>
        <w:ind w:firstLine="850"/>
        <w:jc w:val="both"/>
        <w:rPr>
          <w:rFonts w:ascii="Nimrod" w:hAnsi="Nimrod"/>
        </w:rPr>
      </w:pPr>
      <w:r w:rsidRPr="00397AA5">
        <w:rPr>
          <w:rFonts w:ascii="Nimrod" w:hAnsi="Nimrod"/>
        </w:rPr>
        <w:t xml:space="preserve">O enchimento das juntas será feito com areia, esparramando-se uma camada de </w:t>
      </w:r>
      <w:smartTag w:uri="urn:schemas-microsoft-com:office:smarttags" w:element="metricconverter">
        <w:smartTagPr>
          <w:attr w:name="ProductID" w:val="2 cm"/>
        </w:smartTagPr>
        <w:r w:rsidRPr="00397AA5">
          <w:rPr>
            <w:rFonts w:ascii="Nimrod" w:hAnsi="Nimrod"/>
          </w:rPr>
          <w:t>2 cm</w:t>
        </w:r>
      </w:smartTag>
      <w:r w:rsidRPr="00397AA5">
        <w:rPr>
          <w:rFonts w:ascii="Nimrod" w:hAnsi="Nimrod"/>
        </w:rPr>
        <w:t xml:space="preserve"> de espessura sobre o calçamento e forçando-se a areia, por meio da vassoura, a penetrar nas juntas.</w:t>
      </w:r>
    </w:p>
    <w:p w:rsidR="005A6B1A" w:rsidRPr="00397AA5" w:rsidRDefault="005A6B1A" w:rsidP="00F45D11">
      <w:pPr>
        <w:ind w:firstLine="850"/>
        <w:jc w:val="both"/>
        <w:rPr>
          <w:rFonts w:ascii="Nimrod" w:hAnsi="Nimrod"/>
        </w:rPr>
      </w:pPr>
    </w:p>
    <w:p w:rsidR="00F45D11" w:rsidRPr="00397AA5" w:rsidRDefault="00F45D11" w:rsidP="00F45D11">
      <w:pPr>
        <w:jc w:val="both"/>
        <w:rPr>
          <w:rFonts w:ascii="Nimrod" w:hAnsi="Nimrod"/>
          <w:b/>
          <w:bCs/>
        </w:rPr>
      </w:pPr>
      <w:r w:rsidRPr="00397AA5">
        <w:rPr>
          <w:rFonts w:ascii="Nimrod" w:hAnsi="Nimrod"/>
          <w:b/>
          <w:bCs/>
        </w:rPr>
        <w:t>5.7 - Compactação</w:t>
      </w:r>
    </w:p>
    <w:p w:rsidR="00F45D11" w:rsidRPr="00397AA5" w:rsidRDefault="00F45D11" w:rsidP="00F45D11">
      <w:pPr>
        <w:ind w:firstLine="850"/>
        <w:jc w:val="both"/>
        <w:rPr>
          <w:rFonts w:ascii="Nimrod" w:hAnsi="Nimrod"/>
        </w:rPr>
      </w:pPr>
      <w:r w:rsidRPr="00397AA5">
        <w:rPr>
          <w:rFonts w:ascii="Nimrod" w:hAnsi="Nimrod"/>
        </w:rPr>
        <w:t>Logo após a conclusão do serviço de rejuntamento, o calçamento será devidamente compactado com rolo compactador liso, de 3 rodas, ou do tipo “tandem” como peso de 10 a12 toneladas. A rolagem deverá progredir dos bordos para o centro, paralelamente ao eixo da pista de modo uniforme, cada passada atingindo a metade da outra faixa de rolamento, até completa fixação do calçamento, isto é, até quando não se observar mais nenhuma movimentação da base pela passagem do rolo. Qualquer irregularidade ou depressão que venha a surgir durante a compactação, deverá ser prontamente corrigida, removendo e recolocando as pedras com maior ou menor adição do material de assentamento, em quantidade suficiente à completa correção do defeito verificado.</w:t>
      </w:r>
    </w:p>
    <w:p w:rsidR="00F45D11" w:rsidRPr="00397AA5" w:rsidRDefault="00F45D11" w:rsidP="00F45D11">
      <w:pPr>
        <w:ind w:firstLine="850"/>
        <w:jc w:val="both"/>
        <w:rPr>
          <w:rFonts w:ascii="Nimrod" w:hAnsi="Nimrod"/>
        </w:rPr>
      </w:pPr>
      <w:r w:rsidRPr="00397AA5">
        <w:rPr>
          <w:rFonts w:ascii="Nimrod" w:hAnsi="Nimrod"/>
        </w:rPr>
        <w:lastRenderedPageBreak/>
        <w:t>A compactação das partes inacessíveis aos rolos compactadores deverá ser efetuada por meio de soquetes manuais adequados.</w:t>
      </w:r>
    </w:p>
    <w:p w:rsidR="00F45D11" w:rsidRPr="00397AA5" w:rsidRDefault="00F45D11" w:rsidP="00F45D11">
      <w:pPr>
        <w:jc w:val="both"/>
        <w:rPr>
          <w:rFonts w:ascii="Nimrod" w:hAnsi="Nimrod"/>
          <w:b/>
          <w:bCs/>
        </w:rPr>
      </w:pPr>
    </w:p>
    <w:p w:rsidR="00F45D11" w:rsidRPr="00397AA5" w:rsidRDefault="00F45D11" w:rsidP="00F45D11">
      <w:pPr>
        <w:jc w:val="both"/>
        <w:rPr>
          <w:rFonts w:ascii="Nimrod" w:hAnsi="Nimrod"/>
          <w:b/>
          <w:bCs/>
        </w:rPr>
      </w:pPr>
      <w:r w:rsidRPr="00397AA5">
        <w:rPr>
          <w:rFonts w:ascii="Nimrod" w:hAnsi="Nimrod"/>
          <w:b/>
          <w:bCs/>
        </w:rPr>
        <w:t>5.8 - Proteção à Obra</w:t>
      </w:r>
    </w:p>
    <w:p w:rsidR="00F45D11" w:rsidRPr="00397AA5" w:rsidRDefault="00F45D11" w:rsidP="00F45D11">
      <w:pPr>
        <w:ind w:firstLine="850"/>
        <w:jc w:val="both"/>
        <w:rPr>
          <w:rFonts w:ascii="Nimrod" w:hAnsi="Nimrod"/>
        </w:rPr>
      </w:pPr>
      <w:r w:rsidRPr="00397AA5">
        <w:rPr>
          <w:rFonts w:ascii="Nimrod" w:hAnsi="Nimrod"/>
        </w:rPr>
        <w:t>Durante todo o período de construção do pavimento, e até seu recebimento definitivo, os trechos em construção e pavimento pronto deverão ser protegidos contra os elementos que possam danific</w:t>
      </w:r>
      <w:r w:rsidR="00DB70D6">
        <w:rPr>
          <w:rFonts w:ascii="Nimrod" w:hAnsi="Nimrod"/>
        </w:rPr>
        <w:t>á</w:t>
      </w:r>
      <w:r w:rsidRPr="00397AA5">
        <w:rPr>
          <w:rFonts w:ascii="Nimrod" w:hAnsi="Nimrod"/>
        </w:rPr>
        <w:t>-los. Tratando-se de estradas cujo tráfego não possa ser desviado, a obra será exe</w:t>
      </w:r>
      <w:r w:rsidR="00A84A1C">
        <w:rPr>
          <w:rFonts w:ascii="Nimrod" w:hAnsi="Nimrod"/>
        </w:rPr>
        <w:t>cutada em meia pista. N</w:t>
      </w:r>
      <w:r w:rsidRPr="00397AA5">
        <w:rPr>
          <w:rFonts w:ascii="Nimrod" w:hAnsi="Nimrod"/>
        </w:rPr>
        <w:t>este caso o empreiteiro deverá construir e conservar barricadas para impedir o tráfego pela meia pista em obras, bem como ter um perfeito serviço de sinalização de modo a impedir acidentes e empecilhos à circulação do tráfego pela meia pista livre.</w:t>
      </w:r>
    </w:p>
    <w:p w:rsidR="00F45D11" w:rsidRPr="00397AA5" w:rsidRDefault="00F45D11" w:rsidP="00F45D11">
      <w:pPr>
        <w:jc w:val="both"/>
        <w:rPr>
          <w:rFonts w:ascii="Nimrod" w:hAnsi="Nimrod"/>
        </w:rPr>
      </w:pPr>
    </w:p>
    <w:p w:rsidR="00F45D11" w:rsidRPr="00397AA5" w:rsidRDefault="00F45D11" w:rsidP="00F45D11">
      <w:pPr>
        <w:jc w:val="both"/>
        <w:rPr>
          <w:rFonts w:ascii="Nimrod" w:hAnsi="Nimrod"/>
          <w:b/>
          <w:bCs/>
        </w:rPr>
      </w:pPr>
      <w:r w:rsidRPr="00397AA5">
        <w:rPr>
          <w:rFonts w:ascii="Nimrod" w:hAnsi="Nimrod"/>
          <w:b/>
          <w:bCs/>
        </w:rPr>
        <w:t>5.9 - Aceitação</w:t>
      </w:r>
    </w:p>
    <w:p w:rsidR="00F45D11" w:rsidRPr="00397AA5" w:rsidRDefault="00F45D11" w:rsidP="00F45D11">
      <w:pPr>
        <w:ind w:firstLine="850"/>
        <w:jc w:val="both"/>
        <w:rPr>
          <w:rFonts w:ascii="Nimrod" w:hAnsi="Nimrod"/>
        </w:rPr>
      </w:pPr>
      <w:r w:rsidRPr="00397AA5">
        <w:rPr>
          <w:rFonts w:ascii="Nimrod" w:hAnsi="Nimrod"/>
        </w:rPr>
        <w:t xml:space="preserve">O pavimento a lajotas, após sua compactação, deverá ter forma definida pelos alinhamentos, perfis, dimensões e seção transversal estabelecida pelo projeto, com as seguintes tolerâncias: </w:t>
      </w:r>
    </w:p>
    <w:p w:rsidR="00F45D11" w:rsidRPr="00397AA5" w:rsidRDefault="00F45D11" w:rsidP="00F45D11">
      <w:pPr>
        <w:jc w:val="both"/>
        <w:rPr>
          <w:rFonts w:ascii="Nimrod" w:hAnsi="Nimrod"/>
        </w:rPr>
      </w:pPr>
    </w:p>
    <w:p w:rsidR="00F45D11" w:rsidRPr="00397AA5" w:rsidRDefault="00F45D11" w:rsidP="00F45D11">
      <w:pPr>
        <w:jc w:val="both"/>
        <w:rPr>
          <w:rFonts w:ascii="Nimrod" w:hAnsi="Nimrod"/>
          <w:b/>
          <w:bCs/>
        </w:rPr>
      </w:pPr>
      <w:r w:rsidRPr="00397AA5">
        <w:rPr>
          <w:rFonts w:ascii="Nimrod" w:hAnsi="Nimrod"/>
          <w:b/>
          <w:bCs/>
        </w:rPr>
        <w:t>5.9.1 - Acabamento da Superfície</w:t>
      </w:r>
    </w:p>
    <w:p w:rsidR="00F45D11" w:rsidRPr="00397AA5" w:rsidRDefault="00F45D11" w:rsidP="00F45D11">
      <w:pPr>
        <w:ind w:firstLine="850"/>
        <w:jc w:val="both"/>
        <w:rPr>
          <w:rFonts w:ascii="Nimrod" w:hAnsi="Nimrod"/>
        </w:rPr>
      </w:pPr>
      <w:r w:rsidRPr="00397AA5">
        <w:rPr>
          <w:rFonts w:ascii="Nimrod" w:hAnsi="Nimrod"/>
        </w:rPr>
        <w:t xml:space="preserve">A face do calçamento não deverá apresentar sob uma régua de </w:t>
      </w:r>
      <w:smartTag w:uri="urn:schemas-microsoft-com:office:smarttags" w:element="metricconverter">
        <w:smartTagPr>
          <w:attr w:name="ProductID" w:val="3 metros"/>
        </w:smartTagPr>
        <w:r w:rsidRPr="00397AA5">
          <w:rPr>
            <w:rFonts w:ascii="Nimrod" w:hAnsi="Nimrod"/>
          </w:rPr>
          <w:t>3 metros</w:t>
        </w:r>
      </w:smartTag>
      <w:r w:rsidRPr="00397AA5">
        <w:rPr>
          <w:rFonts w:ascii="Nimrod" w:hAnsi="Nimrod"/>
        </w:rPr>
        <w:t xml:space="preserve"> de comprimento, sobre ela disposta em qualquer direção, depressão superior a </w:t>
      </w:r>
      <w:smartTag w:uri="urn:schemas-microsoft-com:office:smarttags" w:element="metricconverter">
        <w:smartTagPr>
          <w:attr w:name="ProductID" w:val="10 mm"/>
        </w:smartTagPr>
        <w:r w:rsidRPr="00397AA5">
          <w:rPr>
            <w:rFonts w:ascii="Nimrod" w:hAnsi="Nimrod"/>
          </w:rPr>
          <w:t xml:space="preserve">10 </w:t>
        </w:r>
        <w:proofErr w:type="spellStart"/>
        <w:r w:rsidRPr="00397AA5">
          <w:rPr>
            <w:rFonts w:ascii="Nimrod" w:hAnsi="Nimrod"/>
          </w:rPr>
          <w:t>mm</w:t>
        </w:r>
      </w:smartTag>
      <w:r w:rsidRPr="00397AA5">
        <w:rPr>
          <w:rFonts w:ascii="Nimrod" w:hAnsi="Nimrod"/>
        </w:rPr>
        <w:t>.</w:t>
      </w:r>
      <w:proofErr w:type="spellEnd"/>
    </w:p>
    <w:p w:rsidR="00F45D11" w:rsidRPr="00397AA5" w:rsidRDefault="00F45D11" w:rsidP="00F45D11">
      <w:pPr>
        <w:jc w:val="both"/>
        <w:rPr>
          <w:rFonts w:ascii="Nimrod" w:hAnsi="Nimrod"/>
          <w:b/>
          <w:bCs/>
        </w:rPr>
      </w:pPr>
    </w:p>
    <w:p w:rsidR="00F45D11" w:rsidRPr="00397AA5" w:rsidRDefault="00F45D11" w:rsidP="00F45D11">
      <w:pPr>
        <w:jc w:val="both"/>
        <w:rPr>
          <w:rFonts w:ascii="Nimrod" w:hAnsi="Nimrod"/>
          <w:b/>
          <w:bCs/>
        </w:rPr>
      </w:pPr>
      <w:r w:rsidRPr="00397AA5">
        <w:rPr>
          <w:rFonts w:ascii="Nimrod" w:hAnsi="Nimrod"/>
          <w:b/>
          <w:bCs/>
        </w:rPr>
        <w:t xml:space="preserve">5.9.2 - Tolerância de Espessura </w:t>
      </w:r>
    </w:p>
    <w:p w:rsidR="00F45D11" w:rsidRPr="00397AA5" w:rsidRDefault="00F45D11" w:rsidP="00F45D11">
      <w:pPr>
        <w:ind w:firstLine="850"/>
        <w:jc w:val="both"/>
        <w:rPr>
          <w:rFonts w:ascii="Nimrod" w:hAnsi="Nimrod"/>
        </w:rPr>
      </w:pPr>
      <w:r w:rsidRPr="00397AA5">
        <w:rPr>
          <w:rFonts w:ascii="Nimrod" w:hAnsi="Nimrod"/>
        </w:rPr>
        <w:t>A altura da base de areia mais a do paralelepípedo ou lajota  depois de compactado, medida por sondagens diretas, não poderá deferir em mais de 5% da espessura fixada pelo projeto.</w:t>
      </w:r>
    </w:p>
    <w:p w:rsidR="00F45D11" w:rsidRPr="00397AA5" w:rsidRDefault="00F45D11" w:rsidP="00F45D11">
      <w:pPr>
        <w:ind w:firstLine="850"/>
        <w:jc w:val="both"/>
        <w:rPr>
          <w:rFonts w:ascii="Nimrod" w:hAnsi="Nimrod"/>
        </w:rPr>
      </w:pPr>
    </w:p>
    <w:p w:rsidR="00F45D11" w:rsidRPr="00397AA5" w:rsidRDefault="00F45D11" w:rsidP="00F45D11">
      <w:pPr>
        <w:jc w:val="both"/>
        <w:rPr>
          <w:rFonts w:ascii="Nimrod" w:hAnsi="Nimrod"/>
          <w:b/>
          <w:bCs/>
        </w:rPr>
      </w:pPr>
      <w:r w:rsidRPr="00397AA5">
        <w:rPr>
          <w:rFonts w:ascii="Nimrod" w:hAnsi="Nimrod"/>
          <w:b/>
          <w:bCs/>
        </w:rPr>
        <w:t>5.9.3 - Tolerância das Dimensões das Juntas</w:t>
      </w:r>
    </w:p>
    <w:p w:rsidR="00F45D11" w:rsidRPr="00397AA5" w:rsidRDefault="00F45D11" w:rsidP="00F45D11">
      <w:pPr>
        <w:ind w:firstLine="850"/>
        <w:jc w:val="both"/>
        <w:rPr>
          <w:rFonts w:ascii="Nimrod" w:hAnsi="Nimrod"/>
        </w:rPr>
      </w:pPr>
      <w:r w:rsidRPr="00397AA5">
        <w:rPr>
          <w:rFonts w:ascii="Nimrod" w:hAnsi="Nimrod"/>
        </w:rPr>
        <w:t xml:space="preserve">Para o caso de calçamento a lajotas, a abertura das juntas deverá estar compreendida entre </w:t>
      </w:r>
      <w:smartTag w:uri="urn:schemas-microsoft-com:office:smarttags" w:element="metricconverter">
        <w:smartTagPr>
          <w:attr w:name="ProductID" w:val="5 a"/>
        </w:smartTagPr>
        <w:r w:rsidRPr="00397AA5">
          <w:rPr>
            <w:rFonts w:ascii="Nimrod" w:hAnsi="Nimrod"/>
          </w:rPr>
          <w:t>5 a</w:t>
        </w:r>
      </w:smartTag>
      <w:r w:rsidRPr="00397AA5">
        <w:rPr>
          <w:rFonts w:ascii="Nimrod" w:hAnsi="Nimrod"/>
        </w:rPr>
        <w:t xml:space="preserve"> </w:t>
      </w:r>
      <w:smartTag w:uri="urn:schemas-microsoft-com:office:smarttags" w:element="metricconverter">
        <w:smartTagPr>
          <w:attr w:name="ProductID" w:val="10 mm"/>
        </w:smartTagPr>
        <w:r w:rsidRPr="00397AA5">
          <w:rPr>
            <w:rFonts w:ascii="Nimrod" w:hAnsi="Nimrod"/>
          </w:rPr>
          <w:t>10 mm</w:t>
        </w:r>
      </w:smartTag>
      <w:r w:rsidRPr="00397AA5">
        <w:rPr>
          <w:rFonts w:ascii="Nimrod" w:hAnsi="Nimrod"/>
        </w:rPr>
        <w:t xml:space="preserve">, salvo nos arremates, a critério da fiscalização. Não serão tolerados desníveis superiores a </w:t>
      </w:r>
      <w:smartTag w:uri="urn:schemas-microsoft-com:office:smarttags" w:element="metricconverter">
        <w:smartTagPr>
          <w:attr w:name="ProductID" w:val="5 mm"/>
        </w:smartTagPr>
        <w:r w:rsidRPr="00397AA5">
          <w:rPr>
            <w:rFonts w:ascii="Nimrod" w:hAnsi="Nimrod"/>
          </w:rPr>
          <w:t>5 mm</w:t>
        </w:r>
      </w:smartTag>
      <w:r w:rsidRPr="00397AA5">
        <w:rPr>
          <w:rFonts w:ascii="Nimrod" w:hAnsi="Nimrod"/>
        </w:rPr>
        <w:t xml:space="preserve"> entre os bordos das juntas.</w:t>
      </w:r>
    </w:p>
    <w:p w:rsidR="00F45D11" w:rsidRPr="00397AA5" w:rsidRDefault="00F45D11" w:rsidP="00F45D11">
      <w:pPr>
        <w:jc w:val="both"/>
        <w:rPr>
          <w:rFonts w:ascii="Nimrod" w:hAnsi="Nimrod"/>
        </w:rPr>
      </w:pPr>
    </w:p>
    <w:p w:rsidR="00F45D11" w:rsidRPr="00397AA5" w:rsidRDefault="00F45D11" w:rsidP="00F45D11">
      <w:pPr>
        <w:jc w:val="both"/>
        <w:rPr>
          <w:rFonts w:ascii="Nimrod" w:hAnsi="Nimrod"/>
          <w:b/>
          <w:bCs/>
        </w:rPr>
      </w:pPr>
      <w:r w:rsidRPr="00397AA5">
        <w:rPr>
          <w:rFonts w:ascii="Nimrod" w:hAnsi="Nimrod"/>
          <w:b/>
          <w:bCs/>
        </w:rPr>
        <w:t>5.10 - Entrega ao Tráfego</w:t>
      </w:r>
    </w:p>
    <w:p w:rsidR="00F45D11" w:rsidRPr="00397AA5" w:rsidRDefault="00F45D11" w:rsidP="00F45D11">
      <w:pPr>
        <w:ind w:firstLine="850"/>
        <w:jc w:val="both"/>
        <w:rPr>
          <w:rFonts w:ascii="Nimrod" w:hAnsi="Nimrod"/>
        </w:rPr>
      </w:pPr>
      <w:r w:rsidRPr="00397AA5">
        <w:rPr>
          <w:rFonts w:ascii="Nimrod" w:hAnsi="Nimrod"/>
        </w:rPr>
        <w:t>O pavimento deverá ser entregue ao tráfego no caso de rejuntamento com, areia, logo após a conclusão deste.</w:t>
      </w:r>
    </w:p>
    <w:p w:rsidR="00F45D11" w:rsidRPr="00397AA5" w:rsidRDefault="00F45D11" w:rsidP="00F45D11">
      <w:pPr>
        <w:jc w:val="both"/>
        <w:rPr>
          <w:rFonts w:ascii="Nimrod" w:hAnsi="Nimrod"/>
        </w:rPr>
      </w:pPr>
    </w:p>
    <w:p w:rsidR="00F45D11" w:rsidRPr="00397AA5" w:rsidRDefault="00F45D11" w:rsidP="00F45D11">
      <w:pPr>
        <w:jc w:val="both"/>
        <w:rPr>
          <w:rFonts w:ascii="Nimrod" w:hAnsi="Nimrod"/>
          <w:b/>
          <w:bCs/>
        </w:rPr>
      </w:pPr>
      <w:r w:rsidRPr="00397AA5">
        <w:rPr>
          <w:rFonts w:ascii="Nimrod" w:hAnsi="Nimrod"/>
          <w:b/>
          <w:bCs/>
        </w:rPr>
        <w:t>5.11 - Critério de Medição e Pagamento</w:t>
      </w:r>
    </w:p>
    <w:p w:rsidR="00F45D11" w:rsidRPr="00397AA5" w:rsidRDefault="00F45D11" w:rsidP="00F45D11">
      <w:pPr>
        <w:ind w:firstLine="850"/>
        <w:jc w:val="both"/>
        <w:rPr>
          <w:rFonts w:ascii="Nimrod" w:hAnsi="Nimrod"/>
        </w:rPr>
      </w:pPr>
      <w:r w:rsidRPr="00397AA5">
        <w:rPr>
          <w:rFonts w:ascii="Nimrod" w:hAnsi="Nimrod"/>
        </w:rPr>
        <w:t>A pavimentação será medida e paga por metro quadrados.</w:t>
      </w:r>
    </w:p>
    <w:p w:rsidR="00F45D11" w:rsidRPr="00397AA5" w:rsidRDefault="00F45D11" w:rsidP="00F45D11">
      <w:pPr>
        <w:ind w:firstLine="850"/>
        <w:jc w:val="both"/>
        <w:rPr>
          <w:rFonts w:ascii="Nimrod" w:hAnsi="Nimrod"/>
          <w:b/>
          <w:bCs/>
        </w:rPr>
      </w:pPr>
      <w:r w:rsidRPr="00397AA5">
        <w:rPr>
          <w:rFonts w:ascii="Nimrod" w:hAnsi="Nimrod"/>
        </w:rPr>
        <w:t>Nos preços unitários apresentados deverão estar incluídos todas as despesas com material, maquinário, mão de obra, leis locais, administração, despesas indiretas encargos diversos etc.</w:t>
      </w:r>
    </w:p>
    <w:p w:rsidR="005A6B1A" w:rsidRDefault="005A6B1A" w:rsidP="00F45D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Nimrod" w:hAnsi="Nimrod"/>
          <w:b/>
          <w:bCs/>
        </w:rPr>
      </w:pPr>
    </w:p>
    <w:p w:rsidR="009B616C" w:rsidRDefault="009B616C" w:rsidP="00F45D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Nimrod" w:hAnsi="Nimrod"/>
          <w:b/>
          <w:bCs/>
        </w:rPr>
      </w:pPr>
    </w:p>
    <w:p w:rsidR="00AF3381" w:rsidRDefault="00AF3381" w:rsidP="00F45D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Nimrod" w:hAnsi="Nimrod"/>
          <w:b/>
          <w:bCs/>
        </w:rPr>
      </w:pPr>
    </w:p>
    <w:p w:rsidR="00F45D11" w:rsidRPr="00397AA5" w:rsidRDefault="00F45D11" w:rsidP="00F45D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Nimrod" w:hAnsi="Nimrod"/>
          <w:b/>
          <w:bCs/>
        </w:rPr>
      </w:pPr>
      <w:r w:rsidRPr="00397AA5">
        <w:rPr>
          <w:rFonts w:ascii="Nimrod" w:hAnsi="Nimrod"/>
          <w:b/>
          <w:bCs/>
        </w:rPr>
        <w:t>6 - PROJETO DE SINALIZAÇÃO</w:t>
      </w:r>
    </w:p>
    <w:p w:rsidR="00F45D11" w:rsidRDefault="00F45D11" w:rsidP="00F45D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b/>
          <w:bCs/>
        </w:rPr>
      </w:pPr>
    </w:p>
    <w:p w:rsidR="00397AA5" w:rsidRPr="000F01A7" w:rsidRDefault="00397AA5" w:rsidP="00397AA5">
      <w:pPr>
        <w:ind w:firstLine="567"/>
        <w:jc w:val="both"/>
        <w:rPr>
          <w:rFonts w:ascii="Nimrod" w:hAnsi="Nimrod" w:cs="Nimrod"/>
        </w:rPr>
      </w:pPr>
      <w:r w:rsidRPr="00760C2D">
        <w:rPr>
          <w:rFonts w:ascii="Nimrod" w:hAnsi="Nimrod"/>
        </w:rPr>
        <w:t>O Projeto de Sinalização compreende a sinalização vertical composta de placas de regulamentação e advertência. O Projeto foi elaborado de acordo com os manuais de “Sinalização Vertical de Regulamentação” - Volume I, CONTRAN/DENATRAN, e de “Sinalização Horizontal” - Volume IV, CONTRAN/DENATRAN.</w:t>
      </w:r>
      <w:r w:rsidRPr="000F01A7">
        <w:rPr>
          <w:rFonts w:ascii="Nimrod" w:hAnsi="Nimrod" w:cs="Nimrod"/>
        </w:rPr>
        <w:t xml:space="preserve"> </w:t>
      </w:r>
    </w:p>
    <w:p w:rsidR="00397AA5" w:rsidRDefault="009B616C" w:rsidP="00397AA5">
      <w:pPr>
        <w:ind w:firstLine="567"/>
        <w:jc w:val="both"/>
        <w:rPr>
          <w:rFonts w:ascii="Nimrod" w:hAnsi="Nimrod" w:cs="Nimrod"/>
        </w:rPr>
      </w:pPr>
      <w:r w:rsidRPr="001711C5">
        <w:rPr>
          <w:rFonts w:ascii="Nimrod" w:hAnsi="Nimrod"/>
        </w:rPr>
        <w:t>As placas circulares terão 50cm de diâmetro</w:t>
      </w:r>
      <w:r>
        <w:rPr>
          <w:rFonts w:ascii="Nimrod" w:hAnsi="Nimrod"/>
        </w:rPr>
        <w:t>,</w:t>
      </w:r>
      <w:r w:rsidRPr="001711C5">
        <w:rPr>
          <w:rFonts w:ascii="Nimrod" w:hAnsi="Nimrod"/>
        </w:rPr>
        <w:t xml:space="preserve"> </w:t>
      </w:r>
      <w:r w:rsidRPr="004B3421">
        <w:rPr>
          <w:rFonts w:ascii="Nimrod" w:hAnsi="Nimrod"/>
        </w:rPr>
        <w:t xml:space="preserve">as retangulares </w:t>
      </w:r>
      <w:r>
        <w:rPr>
          <w:rFonts w:ascii="Nimrod" w:hAnsi="Nimrod"/>
        </w:rPr>
        <w:t>2</w:t>
      </w:r>
      <w:r w:rsidRPr="004B3421">
        <w:rPr>
          <w:rFonts w:ascii="Nimrod" w:hAnsi="Nimrod"/>
        </w:rPr>
        <w:t xml:space="preserve">5cm de lado, as triangulares 75cm de lado e as octogonais </w:t>
      </w:r>
      <w:r w:rsidR="00180BF0">
        <w:rPr>
          <w:rFonts w:ascii="Nimrod" w:hAnsi="Nimrod"/>
        </w:rPr>
        <w:t>2</w:t>
      </w:r>
      <w:r w:rsidRPr="004B3421">
        <w:rPr>
          <w:rFonts w:ascii="Nimrod" w:hAnsi="Nimrod"/>
        </w:rPr>
        <w:t>5cm de lado</w:t>
      </w:r>
      <w:r w:rsidR="00397AA5" w:rsidRPr="000F01A7">
        <w:rPr>
          <w:rFonts w:ascii="Nimrod" w:hAnsi="Nimrod" w:cs="Nimrod"/>
        </w:rPr>
        <w:t>. Serão confeccionadas em chapa de aço galvanizado 18, com película refletiva GT/GT. Os suportes serão tubulares em aço galvanizado, chumbados no solo.</w:t>
      </w:r>
    </w:p>
    <w:p w:rsidR="00A061D9" w:rsidRDefault="00A061D9" w:rsidP="00A061D9">
      <w:pPr>
        <w:tabs>
          <w:tab w:val="left" w:pos="-1134"/>
        </w:tabs>
        <w:ind w:firstLine="567"/>
        <w:jc w:val="both"/>
        <w:rPr>
          <w:rFonts w:ascii="Nimrod" w:hAnsi="Nimrod"/>
        </w:rPr>
      </w:pPr>
      <w:r>
        <w:rPr>
          <w:rFonts w:ascii="Nimrod" w:hAnsi="Nimrod"/>
        </w:rPr>
        <w:t>Defensas metálicas simples serão colocadas nas duas cabeceiras da ponte estreita existente na altura da estaca 23+15,0 metros.</w:t>
      </w:r>
    </w:p>
    <w:p w:rsidR="00AF3381" w:rsidRDefault="00AF3381" w:rsidP="00397AA5">
      <w:pPr>
        <w:ind w:firstLine="567"/>
        <w:jc w:val="both"/>
        <w:rPr>
          <w:rFonts w:ascii="Nimrod" w:hAnsi="Nimrod" w:cs="Nimrod"/>
        </w:rPr>
      </w:pPr>
    </w:p>
    <w:p w:rsidR="00180BF0" w:rsidRDefault="00180BF0" w:rsidP="00AF33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Nimrod" w:hAnsi="Nimrod" w:cs="Nimrod"/>
          <w:b/>
          <w:bCs/>
        </w:rPr>
      </w:pPr>
    </w:p>
    <w:p w:rsidR="00AF3381" w:rsidRPr="000F01A7" w:rsidRDefault="00AF3381" w:rsidP="00AF33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Nimrod" w:hAnsi="Nimrod" w:cs="Nimrod"/>
          <w:b/>
          <w:bCs/>
        </w:rPr>
      </w:pPr>
      <w:r>
        <w:rPr>
          <w:rFonts w:ascii="Nimrod" w:hAnsi="Nimrod" w:cs="Nimrod"/>
          <w:b/>
          <w:bCs/>
        </w:rPr>
        <w:t>7</w:t>
      </w:r>
      <w:r w:rsidRPr="000F01A7">
        <w:rPr>
          <w:rFonts w:ascii="Nimrod" w:hAnsi="Nimrod" w:cs="Nimrod"/>
          <w:b/>
          <w:bCs/>
        </w:rPr>
        <w:t xml:space="preserve"> - PASSEIOS</w:t>
      </w:r>
    </w:p>
    <w:p w:rsidR="00AF3381" w:rsidRPr="000F01A7" w:rsidRDefault="00AF3381" w:rsidP="00AF33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Nimrod" w:hAnsi="Nimrod" w:cs="Nimrod"/>
          <w:b/>
          <w:bCs/>
        </w:rPr>
      </w:pPr>
    </w:p>
    <w:p w:rsidR="00AF3381" w:rsidRDefault="00AF3381" w:rsidP="00AF3381">
      <w:pPr>
        <w:ind w:firstLine="567"/>
        <w:jc w:val="both"/>
        <w:rPr>
          <w:rFonts w:ascii="Nimrod" w:hAnsi="Nimrod" w:cs="Nimrod"/>
        </w:rPr>
      </w:pPr>
      <w:r w:rsidRPr="000F01A7">
        <w:rPr>
          <w:rFonts w:ascii="Nimrod" w:hAnsi="Nimrod" w:cs="Nimrod"/>
        </w:rPr>
        <w:t xml:space="preserve">Os passeios serão </w:t>
      </w:r>
      <w:proofErr w:type="spellStart"/>
      <w:r w:rsidRPr="000F01A7">
        <w:rPr>
          <w:rFonts w:ascii="Nimrod" w:hAnsi="Nimrod" w:cs="Nimrod"/>
        </w:rPr>
        <w:t>reaterrados</w:t>
      </w:r>
      <w:proofErr w:type="spellEnd"/>
      <w:r w:rsidRPr="000F01A7">
        <w:rPr>
          <w:rFonts w:ascii="Nimrod" w:hAnsi="Nimrod" w:cs="Nimrod"/>
        </w:rPr>
        <w:t xml:space="preserve"> com material</w:t>
      </w:r>
      <w:r>
        <w:rPr>
          <w:rFonts w:ascii="Nimrod" w:hAnsi="Nimrod" w:cs="Nimrod"/>
        </w:rPr>
        <w:t xml:space="preserve"> de boa qualidade proveniente da própria regularização do leito da rua ou, na falta deste, retirado de jazida. Serão</w:t>
      </w:r>
      <w:r w:rsidRPr="000F01A7">
        <w:rPr>
          <w:rFonts w:ascii="Nimrod" w:hAnsi="Nimrod" w:cs="Nimrod"/>
        </w:rPr>
        <w:t xml:space="preserve"> regularizado</w:t>
      </w:r>
      <w:r>
        <w:rPr>
          <w:rFonts w:ascii="Nimrod" w:hAnsi="Nimrod" w:cs="Nimrod"/>
        </w:rPr>
        <w:t>s</w:t>
      </w:r>
      <w:r w:rsidRPr="000F01A7">
        <w:rPr>
          <w:rFonts w:ascii="Nimrod" w:hAnsi="Nimrod" w:cs="Nimrod"/>
        </w:rPr>
        <w:t xml:space="preserve"> e compactado</w:t>
      </w:r>
      <w:r>
        <w:rPr>
          <w:rFonts w:ascii="Nimrod" w:hAnsi="Nimrod" w:cs="Nimrod"/>
        </w:rPr>
        <w:t>s mecanicamente e receberão ainda uma camada de brita com espessura de 5 centímetros.</w:t>
      </w:r>
    </w:p>
    <w:p w:rsidR="00AF3381" w:rsidRPr="00760C2D" w:rsidRDefault="00180BF0" w:rsidP="00AF3381">
      <w:pPr>
        <w:tabs>
          <w:tab w:val="left" w:pos="9923"/>
        </w:tabs>
        <w:ind w:firstLine="567"/>
        <w:jc w:val="both"/>
        <w:rPr>
          <w:rFonts w:ascii="Nimrod" w:hAnsi="Nimrod"/>
        </w:rPr>
      </w:pPr>
      <w:r>
        <w:rPr>
          <w:rFonts w:ascii="Nimrod" w:hAnsi="Nimrod" w:cs="Nimrod"/>
        </w:rPr>
        <w:t>A pavimentação dos passeios ficara a cargo dos moradores do local</w:t>
      </w:r>
      <w:r w:rsidR="00AF3381">
        <w:rPr>
          <w:rFonts w:ascii="Nimrod" w:hAnsi="Nimrod" w:cs="Nimrod"/>
        </w:rPr>
        <w:t>.</w:t>
      </w:r>
    </w:p>
    <w:p w:rsidR="00AF3381" w:rsidRPr="000F01A7" w:rsidRDefault="00AF3381" w:rsidP="00397AA5">
      <w:pPr>
        <w:ind w:firstLine="567"/>
        <w:jc w:val="both"/>
        <w:rPr>
          <w:rFonts w:ascii="Nimrod" w:hAnsi="Nimrod" w:cs="Nimrod"/>
        </w:rPr>
      </w:pPr>
    </w:p>
    <w:p w:rsidR="00AA173C" w:rsidRDefault="00AA173C">
      <w:pPr>
        <w:pStyle w:val="Ttulo"/>
      </w:pPr>
    </w:p>
    <w:p w:rsidR="00AA173C" w:rsidRDefault="00AA173C">
      <w:pPr>
        <w:pStyle w:val="Ttulo4"/>
      </w:pPr>
    </w:p>
    <w:sectPr w:rsidR="00AA173C" w:rsidSect="00C97C13">
      <w:headerReference w:type="default" r:id="rId8"/>
      <w:footerReference w:type="default" r:id="rId9"/>
      <w:pgSz w:w="11907" w:h="16840" w:code="9"/>
      <w:pgMar w:top="1985" w:right="1134" w:bottom="1134" w:left="1418" w:header="0" w:footer="9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726" w:rsidRDefault="00587726">
      <w:r>
        <w:separator/>
      </w:r>
    </w:p>
  </w:endnote>
  <w:endnote w:type="continuationSeparator" w:id="0">
    <w:p w:rsidR="00587726" w:rsidRDefault="0058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imrod">
    <w:panose1 w:val="02040503050401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E3" w:rsidRDefault="001970E3">
    <w:pPr>
      <w:pStyle w:val="Rodap"/>
      <w:pBdr>
        <w:top w:val="single" w:sz="6" w:space="1" w:color="800000"/>
        <w:bottom w:val="single" w:sz="6" w:space="1" w:color="800000"/>
      </w:pBdr>
      <w:tabs>
        <w:tab w:val="clear" w:pos="8838"/>
      </w:tabs>
      <w:ind w:left="-1418" w:right="-1366"/>
      <w:jc w:val="center"/>
      <w:rPr>
        <w:color w:val="800000"/>
        <w:sz w:val="16"/>
      </w:rPr>
    </w:pPr>
    <w:r>
      <w:rPr>
        <w:color w:val="800000"/>
        <w:sz w:val="16"/>
      </w:rPr>
      <w:t xml:space="preserve">SEDE PRÓPRIA: General Bittencourt, 587- Centro- Florianópolis-SC- 88020-100- Fone/Fax (48) 3224-3668- e-mail: </w:t>
    </w:r>
    <w:proofErr w:type="gramStart"/>
    <w:r>
      <w:rPr>
        <w:color w:val="800000"/>
        <w:sz w:val="16"/>
      </w:rPr>
      <w:t>engenharia@granfpolis.org.br</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726" w:rsidRDefault="00587726">
      <w:r>
        <w:separator/>
      </w:r>
    </w:p>
  </w:footnote>
  <w:footnote w:type="continuationSeparator" w:id="0">
    <w:p w:rsidR="00587726" w:rsidRDefault="00587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E3" w:rsidRDefault="00381B92">
    <w:pPr>
      <w:pStyle w:val="Cabealho"/>
      <w:tabs>
        <w:tab w:val="clear" w:pos="4419"/>
        <w:tab w:val="clear" w:pos="8838"/>
        <w:tab w:val="right" w:pos="10632"/>
      </w:tabs>
      <w:ind w:right="-1650"/>
    </w:pPr>
    <w:r>
      <w:rPr>
        <w:rFonts w:ascii="Times New Roman" w:hAnsi="Times New Roman"/>
        <w:noProof/>
      </w:rPr>
      <mc:AlternateContent>
        <mc:Choice Requires="wps">
          <w:drawing>
            <wp:anchor distT="0" distB="0" distL="114300" distR="114300" simplePos="0" relativeHeight="251656704" behindDoc="0" locked="0" layoutInCell="0" allowOverlap="1">
              <wp:simplePos x="0" y="0"/>
              <wp:positionH relativeFrom="column">
                <wp:posOffset>-1444625</wp:posOffset>
              </wp:positionH>
              <wp:positionV relativeFrom="paragraph">
                <wp:posOffset>0</wp:posOffset>
              </wp:positionV>
              <wp:extent cx="1463675" cy="732155"/>
              <wp:effectExtent l="12700" t="9525" r="9525" b="1079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732155"/>
                      </a:xfrm>
                      <a:prstGeom prst="rect">
                        <a:avLst/>
                      </a:prstGeom>
                      <a:solidFill>
                        <a:srgbClr val="800000"/>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13.75pt;margin-top:0;width:115.25pt;height:5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" o:allowincell="f" fillcolor="maroon" strokecolor="maroon"/>
          </w:pict>
        </mc:Fallback>
      </mc:AlternateContent>
    </w:r>
    <w:r>
      <w:rPr>
        <w:rFonts w:ascii="Times New Roman" w:hAnsi="Times New Roman"/>
        <w:noProof/>
      </w:rPr>
      <mc:AlternateContent>
        <mc:Choice Requires="wps">
          <w:drawing>
            <wp:anchor distT="0" distB="0" distL="114300" distR="114300" simplePos="0" relativeHeight="251658752" behindDoc="0" locked="0" layoutInCell="0" allowOverlap="1">
              <wp:simplePos x="0" y="0"/>
              <wp:positionH relativeFrom="column">
                <wp:posOffset>5413375</wp:posOffset>
              </wp:positionH>
              <wp:positionV relativeFrom="paragraph">
                <wp:posOffset>91440</wp:posOffset>
              </wp:positionV>
              <wp:extent cx="640715" cy="366395"/>
              <wp:effectExtent l="12700" t="5715" r="1333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366395"/>
                      </a:xfrm>
                      <a:prstGeom prst="rect">
                        <a:avLst/>
                      </a:prstGeom>
                      <a:solidFill>
                        <a:srgbClr val="800000"/>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6.25pt;margin-top:7.2pt;width:50.45pt;height:2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" o:allowincell="f" fillcolor="maroon" strokecolor="maroon"/>
          </w:pict>
        </mc:Fallback>
      </mc:AlternateContent>
    </w:r>
    <w:r>
      <w:rPr>
        <w:rFonts w:ascii="Times New Roman" w:hAnsi="Times New Roman"/>
        <w:noProof/>
      </w:rPr>
      <mc:AlternateContent>
        <mc:Choice Requires="wps">
          <w:drawing>
            <wp:anchor distT="0" distB="0" distL="114300" distR="114300" simplePos="0" relativeHeight="251657728" behindDoc="0" locked="0" layoutInCell="0" allowOverlap="1">
              <wp:simplePos x="0" y="0"/>
              <wp:positionH relativeFrom="column">
                <wp:posOffset>5321935</wp:posOffset>
              </wp:positionH>
              <wp:positionV relativeFrom="paragraph">
                <wp:posOffset>-28575</wp:posOffset>
              </wp:positionV>
              <wp:extent cx="1629410" cy="629285"/>
              <wp:effectExtent l="26035" t="9525" r="11430" b="889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9410" cy="629285"/>
                      </a:xfrm>
                      <a:custGeom>
                        <a:avLst/>
                        <a:gdLst>
                          <a:gd name="T0" fmla="*/ 1122 w 20000"/>
                          <a:gd name="T1" fmla="*/ 18345 h 20000"/>
                          <a:gd name="T2" fmla="*/ 701 w 20000"/>
                          <a:gd name="T3" fmla="*/ 19980 h 20000"/>
                          <a:gd name="T4" fmla="*/ 19992 w 20000"/>
                          <a:gd name="T5" fmla="*/ 19980 h 20000"/>
                          <a:gd name="T6" fmla="*/ 19875 w 20000"/>
                          <a:gd name="T7" fmla="*/ 19980 h 20000"/>
                          <a:gd name="T8" fmla="*/ 19875 w 20000"/>
                          <a:gd name="T9" fmla="*/ 19072 h 20000"/>
                          <a:gd name="T10" fmla="*/ 16836 w 20000"/>
                          <a:gd name="T11" fmla="*/ 19072 h 20000"/>
                          <a:gd name="T12" fmla="*/ 18145 w 20000"/>
                          <a:gd name="T13" fmla="*/ 16650 h 20000"/>
                          <a:gd name="T14" fmla="*/ 16836 w 20000"/>
                          <a:gd name="T15" fmla="*/ 16650 h 20000"/>
                          <a:gd name="T16" fmla="*/ 16836 w 20000"/>
                          <a:gd name="T17" fmla="*/ 10595 h 20000"/>
                          <a:gd name="T18" fmla="*/ 16836 w 20000"/>
                          <a:gd name="T19" fmla="*/ 10898 h 20000"/>
                          <a:gd name="T20" fmla="*/ 16719 w 20000"/>
                          <a:gd name="T21" fmla="*/ 11201 h 20000"/>
                          <a:gd name="T22" fmla="*/ 16719 w 20000"/>
                          <a:gd name="T23" fmla="*/ 18769 h 20000"/>
                          <a:gd name="T24" fmla="*/ 16719 w 20000"/>
                          <a:gd name="T25" fmla="*/ 18466 h 20000"/>
                          <a:gd name="T26" fmla="*/ 17069 w 20000"/>
                          <a:gd name="T27" fmla="*/ 16892 h 20000"/>
                          <a:gd name="T28" fmla="*/ 17069 w 20000"/>
                          <a:gd name="T29" fmla="*/ 0 h 20000"/>
                          <a:gd name="T30" fmla="*/ 17069 w 20000"/>
                          <a:gd name="T31" fmla="*/ 303 h 20000"/>
                          <a:gd name="T32" fmla="*/ 16867 w 20000"/>
                          <a:gd name="T33" fmla="*/ 605 h 20000"/>
                          <a:gd name="T34" fmla="*/ 0 w 20000"/>
                          <a:gd name="T35" fmla="*/ 605 h 20000"/>
                          <a:gd name="T36" fmla="*/ 8207 w 20000"/>
                          <a:gd name="T37" fmla="*/ 13320 h 20000"/>
                          <a:gd name="T38" fmla="*/ 0 w 20000"/>
                          <a:gd name="T39" fmla="*/ 13320 h 20000"/>
                          <a:gd name="T40" fmla="*/ 0 w 20000"/>
                          <a:gd name="T41" fmla="*/ 14228 h 20000"/>
                          <a:gd name="T42" fmla="*/ 117 w 20000"/>
                          <a:gd name="T43" fmla="*/ 14228 h 20000"/>
                          <a:gd name="T44" fmla="*/ 117 w 20000"/>
                          <a:gd name="T45" fmla="*/ 14834 h 20000"/>
                          <a:gd name="T46" fmla="*/ 234 w 20000"/>
                          <a:gd name="T47" fmla="*/ 14834 h 20000"/>
                          <a:gd name="T48" fmla="*/ 234 w 20000"/>
                          <a:gd name="T49" fmla="*/ 16650 h 20000"/>
                          <a:gd name="T50" fmla="*/ 468 w 20000"/>
                          <a:gd name="T51" fmla="*/ 16186 h 20000"/>
                          <a:gd name="T52" fmla="*/ 468 w 20000"/>
                          <a:gd name="T53" fmla="*/ 17255 h 20000"/>
                          <a:gd name="T54" fmla="*/ 701 w 20000"/>
                          <a:gd name="T55" fmla="*/ 17255 h 20000"/>
                          <a:gd name="T56" fmla="*/ 701 w 20000"/>
                          <a:gd name="T57" fmla="*/ 17558 h 20000"/>
                          <a:gd name="T58" fmla="*/ 818 w 20000"/>
                          <a:gd name="T59" fmla="*/ 17558 h 20000"/>
                          <a:gd name="T60" fmla="*/ 818 w 20000"/>
                          <a:gd name="T61" fmla="*/ 17861 h 20000"/>
                          <a:gd name="T62" fmla="*/ 935 w 20000"/>
                          <a:gd name="T63" fmla="*/ 17861 h 20000"/>
                          <a:gd name="T64" fmla="*/ 935 w 20000"/>
                          <a:gd name="T65" fmla="*/ 18163 h 20000"/>
                          <a:gd name="T66" fmla="*/ 1169 w 20000"/>
                          <a:gd name="T67" fmla="*/ 18163 h 20000"/>
                          <a:gd name="T68" fmla="*/ 1169 w 20000"/>
                          <a:gd name="T69" fmla="*/ 18466 h 20000"/>
                          <a:gd name="T70" fmla="*/ 1286 w 20000"/>
                          <a:gd name="T71" fmla="*/ 18466 h 20000"/>
                          <a:gd name="T72" fmla="*/ 1286 w 20000"/>
                          <a:gd name="T73" fmla="*/ 18769 h 20000"/>
                          <a:gd name="T74" fmla="*/ 1122 w 20000"/>
                          <a:gd name="T75" fmla="*/ 1834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000" h="20000">
                            <a:moveTo>
                              <a:pt x="1122" y="18345"/>
                            </a:moveTo>
                            <a:lnTo>
                              <a:pt x="701" y="19980"/>
                            </a:lnTo>
                            <a:lnTo>
                              <a:pt x="19992" y="19980"/>
                            </a:lnTo>
                            <a:lnTo>
                              <a:pt x="19875" y="19980"/>
                            </a:lnTo>
                            <a:lnTo>
                              <a:pt x="19875" y="19072"/>
                            </a:lnTo>
                            <a:lnTo>
                              <a:pt x="16836" y="19072"/>
                            </a:lnTo>
                            <a:lnTo>
                              <a:pt x="18145" y="16650"/>
                            </a:lnTo>
                            <a:lnTo>
                              <a:pt x="16836" y="16650"/>
                            </a:lnTo>
                            <a:lnTo>
                              <a:pt x="16836" y="10595"/>
                            </a:lnTo>
                            <a:lnTo>
                              <a:pt x="16836" y="10898"/>
                            </a:lnTo>
                            <a:lnTo>
                              <a:pt x="16719" y="11201"/>
                            </a:lnTo>
                            <a:lnTo>
                              <a:pt x="16719" y="18769"/>
                            </a:lnTo>
                            <a:lnTo>
                              <a:pt x="16719" y="18466"/>
                            </a:lnTo>
                            <a:lnTo>
                              <a:pt x="17069" y="16892"/>
                            </a:lnTo>
                            <a:lnTo>
                              <a:pt x="17069" y="0"/>
                            </a:lnTo>
                            <a:lnTo>
                              <a:pt x="17069" y="303"/>
                            </a:lnTo>
                            <a:lnTo>
                              <a:pt x="16867" y="605"/>
                            </a:lnTo>
                            <a:lnTo>
                              <a:pt x="0" y="605"/>
                            </a:lnTo>
                            <a:lnTo>
                              <a:pt x="8207" y="13320"/>
                            </a:lnTo>
                            <a:lnTo>
                              <a:pt x="0" y="13320"/>
                            </a:lnTo>
                            <a:lnTo>
                              <a:pt x="0" y="14228"/>
                            </a:lnTo>
                            <a:lnTo>
                              <a:pt x="117" y="14228"/>
                            </a:lnTo>
                            <a:lnTo>
                              <a:pt x="117" y="14834"/>
                            </a:lnTo>
                            <a:lnTo>
                              <a:pt x="234" y="14834"/>
                            </a:lnTo>
                            <a:lnTo>
                              <a:pt x="234" y="16650"/>
                            </a:lnTo>
                            <a:lnTo>
                              <a:pt x="468" y="16186"/>
                            </a:lnTo>
                            <a:lnTo>
                              <a:pt x="468" y="17255"/>
                            </a:lnTo>
                            <a:lnTo>
                              <a:pt x="701" y="17255"/>
                            </a:lnTo>
                            <a:lnTo>
                              <a:pt x="701" y="17558"/>
                            </a:lnTo>
                            <a:lnTo>
                              <a:pt x="818" y="17558"/>
                            </a:lnTo>
                            <a:lnTo>
                              <a:pt x="818" y="17861"/>
                            </a:lnTo>
                            <a:lnTo>
                              <a:pt x="935" y="17861"/>
                            </a:lnTo>
                            <a:lnTo>
                              <a:pt x="935" y="18163"/>
                            </a:lnTo>
                            <a:lnTo>
                              <a:pt x="1169" y="18163"/>
                            </a:lnTo>
                            <a:lnTo>
                              <a:pt x="1169" y="18466"/>
                            </a:lnTo>
                            <a:lnTo>
                              <a:pt x="1286" y="18466"/>
                            </a:lnTo>
                            <a:lnTo>
                              <a:pt x="1286" y="18769"/>
                            </a:lnTo>
                            <a:lnTo>
                              <a:pt x="1122" y="18345"/>
                            </a:lnTo>
                            <a:close/>
                          </a:path>
                        </a:pathLst>
                      </a:custGeom>
                      <a:solidFill>
                        <a:srgbClr val="800000"/>
                      </a:solidFill>
                      <a:ln w="9525">
                        <a:solidFill>
                          <a:srgbClr val="8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419.05pt;margin-top:-2.25pt;width:128.3pt;height:4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" o:allowincell="f" path="m1122,18345l701,19980r19291,l19875,19980r,-908l16836,19072r1309,-2422l16836,16650r,-6055l16836,10898r-117,303l16719,18769r,-303l17069,16892,17069,r,303l16867,605,,605,8207,13320,,13320r,908l117,14228r,606l234,14834r,1816l468,16186r,1069l701,17255r,303l818,17558r,303l935,17861r,302l1169,18163r,303l1286,18466r,303l1122,18345xe" fillcolor="maroon" strokecolor="maroon">
              <v:stroke startarrowwidth="narrow" startarrowlength="short" endarrowwidth="narrow" endarrowlength="short"/>
              <v:path arrowok="t" o:connecttype="custom" o:connectlocs="91410,577212;57111,628656;1628758,628656;1619226,628656;1619226,600086;1371637,600086;1478282,523880;1371637,523880;1371637,333364;1371637,342897;1362105,352431;1362105,590553;1362105,581019;1390620,531494;1390620,0;1390620,9534;1374163,19036;0,19036;668628,419104;0,419104;0,447673;9532,447673;9532,466741;19064,466741;19064,523880;38128,509280;38128,542916;57111,542916;57111,552449;66643,552449;66643,561983;76175,561983;76175,571485;95239,571485;95239,581019;104771,581019;104771,590553;91410,577212" o:connectangles="0,0,0,0,0,0,0,0,0,0,0,0,0,0,0,0,0,0,0,0,0,0,0,0,0,0,0,0,0,0,0,0,0,0,0,0,0,0"/>
            </v:shape>
          </w:pict>
        </mc:Fallback>
      </mc:AlternateContent>
    </w:r>
    <w:r w:rsidR="000623D3">
      <w:rPr>
        <w:noProof/>
      </w:rPr>
      <w:drawing>
        <wp:inline distT="0" distB="0" distL="0" distR="0">
          <wp:extent cx="5606415" cy="133731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06415" cy="13373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3C6"/>
    <w:multiLevelType w:val="hybridMultilevel"/>
    <w:tmpl w:val="9642FF62"/>
    <w:lvl w:ilvl="0" w:tplc="A4CCC4E2">
      <w:numFmt w:val="bullet"/>
      <w:lvlText w:val="-"/>
      <w:lvlJc w:val="left"/>
      <w:pPr>
        <w:tabs>
          <w:tab w:val="num" w:pos="1065"/>
        </w:tabs>
        <w:ind w:left="1065" w:hanging="360"/>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1">
    <w:nsid w:val="08664F88"/>
    <w:multiLevelType w:val="hybridMultilevel"/>
    <w:tmpl w:val="C6D6AED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A580C87"/>
    <w:multiLevelType w:val="hybridMultilevel"/>
    <w:tmpl w:val="A78E8636"/>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3">
    <w:nsid w:val="14E24829"/>
    <w:multiLevelType w:val="singleLevel"/>
    <w:tmpl w:val="335E04C0"/>
    <w:lvl w:ilvl="0">
      <w:start w:val="2"/>
      <w:numFmt w:val="bullet"/>
      <w:lvlText w:val="-"/>
      <w:lvlJc w:val="left"/>
      <w:pPr>
        <w:tabs>
          <w:tab w:val="num" w:pos="1069"/>
        </w:tabs>
        <w:ind w:left="1069" w:hanging="360"/>
      </w:pPr>
      <w:rPr>
        <w:rFonts w:ascii="Times New Roman" w:hAnsi="Times New Roman" w:hint="default"/>
      </w:rPr>
    </w:lvl>
  </w:abstractNum>
  <w:abstractNum w:abstractNumId="4">
    <w:nsid w:val="1FED0777"/>
    <w:multiLevelType w:val="hybridMultilevel"/>
    <w:tmpl w:val="0FB271C0"/>
    <w:lvl w:ilvl="0" w:tplc="CADCE296">
      <w:start w:val="7"/>
      <w:numFmt w:val="decimal"/>
      <w:lvlText w:val="%1-"/>
      <w:lvlJc w:val="left"/>
      <w:pPr>
        <w:tabs>
          <w:tab w:val="num" w:pos="1068"/>
        </w:tabs>
        <w:ind w:left="1068" w:hanging="360"/>
      </w:pPr>
      <w:rPr>
        <w:rFonts w:hint="default"/>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5">
    <w:nsid w:val="26D443A3"/>
    <w:multiLevelType w:val="singleLevel"/>
    <w:tmpl w:val="1CDC7A38"/>
    <w:lvl w:ilvl="0">
      <w:numFmt w:val="bullet"/>
      <w:lvlText w:val="-"/>
      <w:lvlJc w:val="left"/>
      <w:pPr>
        <w:tabs>
          <w:tab w:val="num" w:pos="1069"/>
        </w:tabs>
        <w:ind w:left="1069" w:hanging="360"/>
      </w:pPr>
      <w:rPr>
        <w:rFonts w:ascii="Times New Roman" w:hAnsi="Times New Roman" w:hint="default"/>
      </w:rPr>
    </w:lvl>
  </w:abstractNum>
  <w:abstractNum w:abstractNumId="6">
    <w:nsid w:val="287D08B2"/>
    <w:multiLevelType w:val="hybridMultilevel"/>
    <w:tmpl w:val="669E2684"/>
    <w:lvl w:ilvl="0" w:tplc="04160001">
      <w:start w:val="1"/>
      <w:numFmt w:val="bullet"/>
      <w:lvlText w:val=""/>
      <w:lvlJc w:val="left"/>
      <w:pPr>
        <w:tabs>
          <w:tab w:val="num" w:pos="927"/>
        </w:tabs>
        <w:ind w:left="927" w:hanging="360"/>
      </w:pPr>
      <w:rPr>
        <w:rFonts w:ascii="Symbol" w:hAnsi="Symbol" w:hint="default"/>
      </w:rPr>
    </w:lvl>
    <w:lvl w:ilvl="1" w:tplc="04160003" w:tentative="1">
      <w:start w:val="1"/>
      <w:numFmt w:val="bullet"/>
      <w:lvlText w:val="o"/>
      <w:lvlJc w:val="left"/>
      <w:pPr>
        <w:tabs>
          <w:tab w:val="num" w:pos="1647"/>
        </w:tabs>
        <w:ind w:left="1647" w:hanging="360"/>
      </w:pPr>
      <w:rPr>
        <w:rFonts w:ascii="Courier New" w:hAnsi="Courier New" w:cs="Courier New" w:hint="default"/>
      </w:rPr>
    </w:lvl>
    <w:lvl w:ilvl="2" w:tplc="04160005" w:tentative="1">
      <w:start w:val="1"/>
      <w:numFmt w:val="bullet"/>
      <w:lvlText w:val=""/>
      <w:lvlJc w:val="left"/>
      <w:pPr>
        <w:tabs>
          <w:tab w:val="num" w:pos="2367"/>
        </w:tabs>
        <w:ind w:left="2367" w:hanging="360"/>
      </w:pPr>
      <w:rPr>
        <w:rFonts w:ascii="Wingdings" w:hAnsi="Wingdings" w:hint="default"/>
      </w:rPr>
    </w:lvl>
    <w:lvl w:ilvl="3" w:tplc="04160001" w:tentative="1">
      <w:start w:val="1"/>
      <w:numFmt w:val="bullet"/>
      <w:lvlText w:val=""/>
      <w:lvlJc w:val="left"/>
      <w:pPr>
        <w:tabs>
          <w:tab w:val="num" w:pos="3087"/>
        </w:tabs>
        <w:ind w:left="3087" w:hanging="360"/>
      </w:pPr>
      <w:rPr>
        <w:rFonts w:ascii="Symbol" w:hAnsi="Symbol" w:hint="default"/>
      </w:rPr>
    </w:lvl>
    <w:lvl w:ilvl="4" w:tplc="04160003" w:tentative="1">
      <w:start w:val="1"/>
      <w:numFmt w:val="bullet"/>
      <w:lvlText w:val="o"/>
      <w:lvlJc w:val="left"/>
      <w:pPr>
        <w:tabs>
          <w:tab w:val="num" w:pos="3807"/>
        </w:tabs>
        <w:ind w:left="3807" w:hanging="360"/>
      </w:pPr>
      <w:rPr>
        <w:rFonts w:ascii="Courier New" w:hAnsi="Courier New" w:cs="Courier New" w:hint="default"/>
      </w:rPr>
    </w:lvl>
    <w:lvl w:ilvl="5" w:tplc="04160005" w:tentative="1">
      <w:start w:val="1"/>
      <w:numFmt w:val="bullet"/>
      <w:lvlText w:val=""/>
      <w:lvlJc w:val="left"/>
      <w:pPr>
        <w:tabs>
          <w:tab w:val="num" w:pos="4527"/>
        </w:tabs>
        <w:ind w:left="4527" w:hanging="360"/>
      </w:pPr>
      <w:rPr>
        <w:rFonts w:ascii="Wingdings" w:hAnsi="Wingdings" w:hint="default"/>
      </w:rPr>
    </w:lvl>
    <w:lvl w:ilvl="6" w:tplc="04160001" w:tentative="1">
      <w:start w:val="1"/>
      <w:numFmt w:val="bullet"/>
      <w:lvlText w:val=""/>
      <w:lvlJc w:val="left"/>
      <w:pPr>
        <w:tabs>
          <w:tab w:val="num" w:pos="5247"/>
        </w:tabs>
        <w:ind w:left="5247" w:hanging="360"/>
      </w:pPr>
      <w:rPr>
        <w:rFonts w:ascii="Symbol" w:hAnsi="Symbol" w:hint="default"/>
      </w:rPr>
    </w:lvl>
    <w:lvl w:ilvl="7" w:tplc="04160003" w:tentative="1">
      <w:start w:val="1"/>
      <w:numFmt w:val="bullet"/>
      <w:lvlText w:val="o"/>
      <w:lvlJc w:val="left"/>
      <w:pPr>
        <w:tabs>
          <w:tab w:val="num" w:pos="5967"/>
        </w:tabs>
        <w:ind w:left="5967" w:hanging="360"/>
      </w:pPr>
      <w:rPr>
        <w:rFonts w:ascii="Courier New" w:hAnsi="Courier New" w:cs="Courier New" w:hint="default"/>
      </w:rPr>
    </w:lvl>
    <w:lvl w:ilvl="8" w:tplc="04160005" w:tentative="1">
      <w:start w:val="1"/>
      <w:numFmt w:val="bullet"/>
      <w:lvlText w:val=""/>
      <w:lvlJc w:val="left"/>
      <w:pPr>
        <w:tabs>
          <w:tab w:val="num" w:pos="6687"/>
        </w:tabs>
        <w:ind w:left="6687" w:hanging="360"/>
      </w:pPr>
      <w:rPr>
        <w:rFonts w:ascii="Wingdings" w:hAnsi="Wingdings" w:hint="default"/>
      </w:rPr>
    </w:lvl>
  </w:abstractNum>
  <w:abstractNum w:abstractNumId="7">
    <w:nsid w:val="28C2579B"/>
    <w:multiLevelType w:val="hybridMultilevel"/>
    <w:tmpl w:val="4DCAC708"/>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8">
    <w:nsid w:val="2B8F4192"/>
    <w:multiLevelType w:val="hybridMultilevel"/>
    <w:tmpl w:val="5B265C9E"/>
    <w:lvl w:ilvl="0" w:tplc="04160001">
      <w:start w:val="1"/>
      <w:numFmt w:val="bullet"/>
      <w:lvlText w:val=""/>
      <w:lvlJc w:val="left"/>
      <w:pPr>
        <w:tabs>
          <w:tab w:val="num" w:pos="720"/>
        </w:tabs>
        <w:ind w:left="720" w:hanging="360"/>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10C667A"/>
    <w:multiLevelType w:val="hybridMultilevel"/>
    <w:tmpl w:val="4F225EDA"/>
    <w:lvl w:ilvl="0" w:tplc="C74E7E7A">
      <w:start w:val="1"/>
      <w:numFmt w:val="decimal"/>
      <w:lvlText w:val="%1-"/>
      <w:lvlJc w:val="left"/>
      <w:pPr>
        <w:tabs>
          <w:tab w:val="num" w:pos="1854"/>
        </w:tabs>
        <w:ind w:left="1854"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0">
    <w:nsid w:val="32A10F5A"/>
    <w:multiLevelType w:val="hybridMultilevel"/>
    <w:tmpl w:val="5614B98A"/>
    <w:lvl w:ilvl="0" w:tplc="C74E7E7A">
      <w:start w:val="1"/>
      <w:numFmt w:val="decimal"/>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44915E9"/>
    <w:multiLevelType w:val="singleLevel"/>
    <w:tmpl w:val="964207AA"/>
    <w:lvl w:ilvl="0">
      <w:start w:val="9"/>
      <w:numFmt w:val="bullet"/>
      <w:lvlText w:val="-"/>
      <w:lvlJc w:val="left"/>
      <w:pPr>
        <w:tabs>
          <w:tab w:val="num" w:pos="1069"/>
        </w:tabs>
        <w:ind w:left="1069" w:hanging="360"/>
      </w:pPr>
      <w:rPr>
        <w:rFonts w:ascii="Times New Roman" w:hAnsi="Times New Roman" w:hint="default"/>
      </w:rPr>
    </w:lvl>
  </w:abstractNum>
  <w:abstractNum w:abstractNumId="12">
    <w:nsid w:val="359E2E7D"/>
    <w:multiLevelType w:val="hybridMultilevel"/>
    <w:tmpl w:val="66BC9E68"/>
    <w:lvl w:ilvl="0" w:tplc="C74E7E7A">
      <w:start w:val="1"/>
      <w:numFmt w:val="decimal"/>
      <w:lvlText w:val="%1-"/>
      <w:lvlJc w:val="left"/>
      <w:pPr>
        <w:tabs>
          <w:tab w:val="num" w:pos="1854"/>
        </w:tabs>
        <w:ind w:left="1854"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3">
    <w:nsid w:val="367B51C2"/>
    <w:multiLevelType w:val="hybridMultilevel"/>
    <w:tmpl w:val="6A3AC216"/>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14">
    <w:nsid w:val="36FF1C78"/>
    <w:multiLevelType w:val="hybridMultilevel"/>
    <w:tmpl w:val="62EEB4FC"/>
    <w:lvl w:ilvl="0" w:tplc="59CAF298">
      <w:numFmt w:val="bullet"/>
      <w:lvlText w:val="-"/>
      <w:lvlJc w:val="left"/>
      <w:pPr>
        <w:tabs>
          <w:tab w:val="num" w:pos="1065"/>
        </w:tabs>
        <w:ind w:left="1065" w:hanging="360"/>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15">
    <w:nsid w:val="3BA31E0B"/>
    <w:multiLevelType w:val="hybridMultilevel"/>
    <w:tmpl w:val="E7DA464A"/>
    <w:lvl w:ilvl="0" w:tplc="BC242EA6">
      <w:numFmt w:val="bullet"/>
      <w:lvlText w:val="-"/>
      <w:lvlJc w:val="left"/>
      <w:pPr>
        <w:tabs>
          <w:tab w:val="num" w:pos="1065"/>
        </w:tabs>
        <w:ind w:left="1065" w:hanging="360"/>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16">
    <w:nsid w:val="40803C7C"/>
    <w:multiLevelType w:val="singleLevel"/>
    <w:tmpl w:val="A3963F28"/>
    <w:lvl w:ilvl="0">
      <w:start w:val="1"/>
      <w:numFmt w:val="bullet"/>
      <w:lvlText w:val=""/>
      <w:lvlJc w:val="left"/>
      <w:pPr>
        <w:tabs>
          <w:tab w:val="num" w:pos="587"/>
        </w:tabs>
        <w:ind w:left="340" w:hanging="113"/>
      </w:pPr>
      <w:rPr>
        <w:rFonts w:ascii="Symbol" w:hAnsi="Symbol" w:hint="default"/>
        <w:sz w:val="28"/>
      </w:rPr>
    </w:lvl>
  </w:abstractNum>
  <w:abstractNum w:abstractNumId="17">
    <w:nsid w:val="439161B1"/>
    <w:multiLevelType w:val="singleLevel"/>
    <w:tmpl w:val="23524314"/>
    <w:lvl w:ilvl="0">
      <w:start w:val="9"/>
      <w:numFmt w:val="bullet"/>
      <w:lvlText w:val="-"/>
      <w:lvlJc w:val="left"/>
      <w:pPr>
        <w:tabs>
          <w:tab w:val="num" w:pos="1069"/>
        </w:tabs>
        <w:ind w:left="1069" w:hanging="360"/>
      </w:pPr>
      <w:rPr>
        <w:rFonts w:ascii="Times New Roman" w:hAnsi="Times New Roman" w:hint="default"/>
      </w:rPr>
    </w:lvl>
  </w:abstractNum>
  <w:abstractNum w:abstractNumId="18">
    <w:nsid w:val="4B7054FE"/>
    <w:multiLevelType w:val="hybridMultilevel"/>
    <w:tmpl w:val="DC4AA110"/>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19">
    <w:nsid w:val="672F4284"/>
    <w:multiLevelType w:val="hybridMultilevel"/>
    <w:tmpl w:val="8C26F942"/>
    <w:lvl w:ilvl="0" w:tplc="FFFFFFFF">
      <w:start w:val="1"/>
      <w:numFmt w:val="decimal"/>
      <w:lvlText w:val="%1-"/>
      <w:lvlJc w:val="left"/>
      <w:pPr>
        <w:tabs>
          <w:tab w:val="num" w:pos="1068"/>
        </w:tabs>
        <w:ind w:left="1068" w:hanging="360"/>
      </w:pPr>
      <w:rPr>
        <w:rFonts w:hint="default"/>
      </w:rPr>
    </w:lvl>
    <w:lvl w:ilvl="1" w:tplc="CADCE296">
      <w:start w:val="7"/>
      <w:numFmt w:val="decimal"/>
      <w:lvlText w:val="%2-"/>
      <w:lvlJc w:val="left"/>
      <w:pPr>
        <w:tabs>
          <w:tab w:val="num" w:pos="1788"/>
        </w:tabs>
        <w:ind w:left="1788" w:hanging="360"/>
      </w:pPr>
      <w:rPr>
        <w:rFonts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0">
    <w:nsid w:val="67B71BA2"/>
    <w:multiLevelType w:val="hybridMultilevel"/>
    <w:tmpl w:val="BDB65E92"/>
    <w:lvl w:ilvl="0" w:tplc="E45E7DC2">
      <w:start w:val="1"/>
      <w:numFmt w:val="bullet"/>
      <w:lvlText w:val=""/>
      <w:lvlJc w:val="left"/>
      <w:pPr>
        <w:tabs>
          <w:tab w:val="num" w:pos="417"/>
        </w:tabs>
        <w:ind w:left="340" w:hanging="283"/>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7F5B1711"/>
    <w:multiLevelType w:val="hybridMultilevel"/>
    <w:tmpl w:val="2CA05EF8"/>
    <w:lvl w:ilvl="0" w:tplc="E45E7DC2">
      <w:start w:val="1"/>
      <w:numFmt w:val="bullet"/>
      <w:lvlText w:val=""/>
      <w:lvlJc w:val="left"/>
      <w:pPr>
        <w:tabs>
          <w:tab w:val="num" w:pos="417"/>
        </w:tabs>
        <w:ind w:left="340" w:hanging="283"/>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5"/>
  </w:num>
  <w:num w:numId="5">
    <w:abstractNumId w:val="3"/>
  </w:num>
  <w:num w:numId="6">
    <w:abstractNumId w:val="15"/>
  </w:num>
  <w:num w:numId="7">
    <w:abstractNumId w:val="0"/>
  </w:num>
  <w:num w:numId="8">
    <w:abstractNumId w:val="14"/>
  </w:num>
  <w:num w:numId="9">
    <w:abstractNumId w:val="20"/>
  </w:num>
  <w:num w:numId="10">
    <w:abstractNumId w:val="21"/>
  </w:num>
  <w:num w:numId="11">
    <w:abstractNumId w:val="19"/>
  </w:num>
  <w:num w:numId="12">
    <w:abstractNumId w:val="4"/>
  </w:num>
  <w:num w:numId="13">
    <w:abstractNumId w:val="13"/>
  </w:num>
  <w:num w:numId="14">
    <w:abstractNumId w:val="7"/>
  </w:num>
  <w:num w:numId="15">
    <w:abstractNumId w:val="2"/>
  </w:num>
  <w:num w:numId="16">
    <w:abstractNumId w:val="6"/>
  </w:num>
  <w:num w:numId="17">
    <w:abstractNumId w:val="1"/>
  </w:num>
  <w:num w:numId="18">
    <w:abstractNumId w:val="18"/>
  </w:num>
  <w:num w:numId="19">
    <w:abstractNumId w:val="10"/>
  </w:num>
  <w:num w:numId="20">
    <w:abstractNumId w:val="8"/>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95"/>
    <w:rsid w:val="00030772"/>
    <w:rsid w:val="000623D3"/>
    <w:rsid w:val="00153A8F"/>
    <w:rsid w:val="00180BF0"/>
    <w:rsid w:val="001970E3"/>
    <w:rsid w:val="00314964"/>
    <w:rsid w:val="0032012C"/>
    <w:rsid w:val="00381B92"/>
    <w:rsid w:val="00397AA5"/>
    <w:rsid w:val="003C1F17"/>
    <w:rsid w:val="003F1D64"/>
    <w:rsid w:val="00441D10"/>
    <w:rsid w:val="004737B2"/>
    <w:rsid w:val="00496D79"/>
    <w:rsid w:val="00560D88"/>
    <w:rsid w:val="00587726"/>
    <w:rsid w:val="005A6B1A"/>
    <w:rsid w:val="0071003F"/>
    <w:rsid w:val="00723F03"/>
    <w:rsid w:val="00740A74"/>
    <w:rsid w:val="0078749A"/>
    <w:rsid w:val="007C3B25"/>
    <w:rsid w:val="008948BE"/>
    <w:rsid w:val="008A04C1"/>
    <w:rsid w:val="0090310D"/>
    <w:rsid w:val="00970495"/>
    <w:rsid w:val="009B616C"/>
    <w:rsid w:val="00A05EDE"/>
    <w:rsid w:val="00A061D9"/>
    <w:rsid w:val="00A20150"/>
    <w:rsid w:val="00A37B39"/>
    <w:rsid w:val="00A56267"/>
    <w:rsid w:val="00A84A1C"/>
    <w:rsid w:val="00AA173C"/>
    <w:rsid w:val="00AD3426"/>
    <w:rsid w:val="00AF3381"/>
    <w:rsid w:val="00B51EB2"/>
    <w:rsid w:val="00B52F43"/>
    <w:rsid w:val="00B90AC8"/>
    <w:rsid w:val="00C52982"/>
    <w:rsid w:val="00C73511"/>
    <w:rsid w:val="00C97C13"/>
    <w:rsid w:val="00D27836"/>
    <w:rsid w:val="00D27E47"/>
    <w:rsid w:val="00D4560D"/>
    <w:rsid w:val="00DB70D6"/>
    <w:rsid w:val="00DF5ECF"/>
    <w:rsid w:val="00E34608"/>
    <w:rsid w:val="00E43C20"/>
    <w:rsid w:val="00E475AD"/>
    <w:rsid w:val="00F45D11"/>
    <w:rsid w:val="00FA1695"/>
    <w:rsid w:val="00FA2A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C13"/>
    <w:rPr>
      <w:rFonts w:ascii="Arial" w:hAnsi="Arial"/>
    </w:rPr>
  </w:style>
  <w:style w:type="paragraph" w:styleId="Ttulo1">
    <w:name w:val="heading 1"/>
    <w:basedOn w:val="Normal"/>
    <w:next w:val="Normal"/>
    <w:qFormat/>
    <w:rsid w:val="00C97C13"/>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center"/>
      <w:outlineLvl w:val="0"/>
    </w:pPr>
    <w:rPr>
      <w:b/>
      <w:sz w:val="24"/>
      <w:u w:val="single"/>
    </w:rPr>
  </w:style>
  <w:style w:type="paragraph" w:styleId="Ttulo2">
    <w:name w:val="heading 2"/>
    <w:basedOn w:val="Normal"/>
    <w:next w:val="Normal"/>
    <w:qFormat/>
    <w:rsid w:val="00C97C13"/>
    <w:pPr>
      <w:keepNext/>
      <w:spacing w:before="240" w:after="60"/>
      <w:outlineLvl w:val="1"/>
    </w:pPr>
    <w:rPr>
      <w:b/>
      <w:i/>
      <w:sz w:val="24"/>
    </w:rPr>
  </w:style>
  <w:style w:type="paragraph" w:styleId="Ttulo3">
    <w:name w:val="heading 3"/>
    <w:basedOn w:val="Normal"/>
    <w:next w:val="Normal"/>
    <w:qFormat/>
    <w:rsid w:val="00C97C13"/>
    <w:pPr>
      <w:keepNext/>
      <w:spacing w:before="240" w:after="60"/>
      <w:outlineLvl w:val="2"/>
    </w:pPr>
    <w:rPr>
      <w:rFonts w:ascii="Times New Roman" w:hAnsi="Times New Roman"/>
      <w:b/>
      <w:sz w:val="24"/>
    </w:rPr>
  </w:style>
  <w:style w:type="paragraph" w:styleId="Ttulo4">
    <w:name w:val="heading 4"/>
    <w:basedOn w:val="Normal"/>
    <w:next w:val="Normal"/>
    <w:qFormat/>
    <w:rsid w:val="00C97C13"/>
    <w:pPr>
      <w:keepNext/>
      <w:tabs>
        <w:tab w:val="left" w:pos="9923"/>
      </w:tabs>
      <w:jc w:val="center"/>
      <w:outlineLvl w:val="3"/>
    </w:pPr>
    <w:rPr>
      <w:sz w:val="24"/>
    </w:rPr>
  </w:style>
  <w:style w:type="paragraph" w:styleId="Ttulo5">
    <w:name w:val="heading 5"/>
    <w:basedOn w:val="Normal"/>
    <w:next w:val="Normal"/>
    <w:qFormat/>
    <w:rsid w:val="00C97C13"/>
    <w:pPr>
      <w:keepNext/>
      <w:ind w:left="142"/>
      <w:jc w:val="both"/>
      <w:outlineLvl w:val="4"/>
    </w:pPr>
    <w:rPr>
      <w:b/>
      <w:bCs/>
      <w:sz w:val="24"/>
    </w:rPr>
  </w:style>
  <w:style w:type="paragraph" w:styleId="Ttulo6">
    <w:name w:val="heading 6"/>
    <w:basedOn w:val="Normal"/>
    <w:next w:val="Normal"/>
    <w:qFormat/>
    <w:rsid w:val="00C97C13"/>
    <w:pPr>
      <w:keepNext/>
      <w:ind w:firstLine="1134"/>
      <w:outlineLvl w:val="5"/>
    </w:pPr>
    <w:rPr>
      <w:rFonts w:eastAsia="SimSun" w:cs="Arial"/>
      <w:sz w:val="28"/>
      <w:szCs w:val="28"/>
    </w:rPr>
  </w:style>
  <w:style w:type="paragraph" w:styleId="Ttulo7">
    <w:name w:val="heading 7"/>
    <w:basedOn w:val="Normal"/>
    <w:next w:val="Normal"/>
    <w:qFormat/>
    <w:rsid w:val="00C97C13"/>
    <w:pPr>
      <w:keepNext/>
      <w:jc w:val="center"/>
      <w:outlineLvl w:val="6"/>
    </w:pPr>
    <w:rPr>
      <w:rFonts w:eastAsia="SimSun" w:cs="Arial"/>
      <w:b/>
      <w:bCs/>
      <w:sz w:val="28"/>
      <w:szCs w:val="28"/>
    </w:rPr>
  </w:style>
  <w:style w:type="paragraph" w:styleId="Ttulo8">
    <w:name w:val="heading 8"/>
    <w:basedOn w:val="Normal"/>
    <w:next w:val="Normal"/>
    <w:qFormat/>
    <w:rsid w:val="00C97C13"/>
    <w:pPr>
      <w:keepNext/>
      <w:jc w:val="center"/>
      <w:outlineLvl w:val="7"/>
    </w:pPr>
    <w:rPr>
      <w:rFonts w:ascii="Times New Roman" w:eastAsia="SimSun" w:hAnsi="Times New Roman"/>
      <w:b/>
      <w:bCs/>
      <w:sz w:val="32"/>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97C13"/>
    <w:pPr>
      <w:tabs>
        <w:tab w:val="center" w:pos="4419"/>
        <w:tab w:val="right" w:pos="8838"/>
      </w:tabs>
    </w:pPr>
  </w:style>
  <w:style w:type="paragraph" w:styleId="Rodap">
    <w:name w:val="footer"/>
    <w:basedOn w:val="Normal"/>
    <w:rsid w:val="00C97C13"/>
    <w:pPr>
      <w:tabs>
        <w:tab w:val="center" w:pos="4419"/>
        <w:tab w:val="right" w:pos="8838"/>
      </w:tabs>
    </w:pPr>
  </w:style>
  <w:style w:type="character" w:styleId="Refdecomentrio">
    <w:name w:val="annotation reference"/>
    <w:basedOn w:val="Fontepargpadro"/>
    <w:semiHidden/>
    <w:rsid w:val="00C97C13"/>
    <w:rPr>
      <w:sz w:val="16"/>
    </w:rPr>
  </w:style>
  <w:style w:type="paragraph" w:styleId="Textodecomentrio">
    <w:name w:val="annotation text"/>
    <w:basedOn w:val="Normal"/>
    <w:semiHidden/>
    <w:rsid w:val="00C97C13"/>
  </w:style>
  <w:style w:type="paragraph" w:styleId="Recuodecorpodetexto">
    <w:name w:val="Body Text Indent"/>
    <w:basedOn w:val="Normal"/>
    <w:rsid w:val="00C97C13"/>
    <w:pPr>
      <w:ind w:firstLine="1134"/>
      <w:jc w:val="both"/>
    </w:pPr>
    <w:rPr>
      <w:sz w:val="24"/>
    </w:rPr>
  </w:style>
  <w:style w:type="paragraph" w:styleId="Recuodecorpodetexto2">
    <w:name w:val="Body Text Indent 2"/>
    <w:basedOn w:val="Normal"/>
    <w:rsid w:val="00C97C13"/>
    <w:pPr>
      <w:ind w:firstLine="993"/>
      <w:jc w:val="both"/>
    </w:pPr>
    <w:rPr>
      <w:sz w:val="24"/>
    </w:rPr>
  </w:style>
  <w:style w:type="paragraph" w:styleId="Corpodetexto">
    <w:name w:val="Body Text"/>
    <w:basedOn w:val="Normal"/>
    <w:rsid w:val="00C97C13"/>
    <w:pPr>
      <w:jc w:val="both"/>
    </w:pPr>
    <w:rPr>
      <w:sz w:val="24"/>
    </w:rPr>
  </w:style>
  <w:style w:type="paragraph" w:styleId="Recuodecorpodetexto3">
    <w:name w:val="Body Text Indent 3"/>
    <w:basedOn w:val="Normal"/>
    <w:rsid w:val="00C97C13"/>
    <w:pPr>
      <w:ind w:firstLine="709"/>
      <w:jc w:val="both"/>
    </w:pPr>
    <w:rPr>
      <w:sz w:val="24"/>
    </w:rPr>
  </w:style>
  <w:style w:type="paragraph" w:styleId="Ttulo">
    <w:name w:val="Title"/>
    <w:basedOn w:val="Normal"/>
    <w:qFormat/>
    <w:rsid w:val="00C97C1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center"/>
    </w:pPr>
    <w:rPr>
      <w:b/>
      <w:sz w:val="24"/>
      <w:u w:val="single"/>
    </w:rPr>
  </w:style>
  <w:style w:type="paragraph" w:styleId="MapadoDocumento">
    <w:name w:val="Document Map"/>
    <w:basedOn w:val="Normal"/>
    <w:semiHidden/>
    <w:rsid w:val="00D27E47"/>
    <w:pPr>
      <w:shd w:val="clear" w:color="auto" w:fill="000080"/>
    </w:pPr>
    <w:rPr>
      <w:rFonts w:ascii="Tahoma" w:hAnsi="Tahoma" w:cs="Tahoma"/>
    </w:rPr>
  </w:style>
  <w:style w:type="paragraph" w:styleId="Textodebalo">
    <w:name w:val="Balloon Text"/>
    <w:basedOn w:val="Normal"/>
    <w:link w:val="TextodebaloChar"/>
    <w:rsid w:val="00560D88"/>
    <w:rPr>
      <w:rFonts w:ascii="Tahoma" w:hAnsi="Tahoma" w:cs="Tahoma"/>
      <w:sz w:val="16"/>
      <w:szCs w:val="16"/>
    </w:rPr>
  </w:style>
  <w:style w:type="character" w:customStyle="1" w:styleId="TextodebaloChar">
    <w:name w:val="Texto de balão Char"/>
    <w:basedOn w:val="Fontepargpadro"/>
    <w:link w:val="Textodebalo"/>
    <w:rsid w:val="00560D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C13"/>
    <w:rPr>
      <w:rFonts w:ascii="Arial" w:hAnsi="Arial"/>
    </w:rPr>
  </w:style>
  <w:style w:type="paragraph" w:styleId="Ttulo1">
    <w:name w:val="heading 1"/>
    <w:basedOn w:val="Normal"/>
    <w:next w:val="Normal"/>
    <w:qFormat/>
    <w:rsid w:val="00C97C13"/>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center"/>
      <w:outlineLvl w:val="0"/>
    </w:pPr>
    <w:rPr>
      <w:b/>
      <w:sz w:val="24"/>
      <w:u w:val="single"/>
    </w:rPr>
  </w:style>
  <w:style w:type="paragraph" w:styleId="Ttulo2">
    <w:name w:val="heading 2"/>
    <w:basedOn w:val="Normal"/>
    <w:next w:val="Normal"/>
    <w:qFormat/>
    <w:rsid w:val="00C97C13"/>
    <w:pPr>
      <w:keepNext/>
      <w:spacing w:before="240" w:after="60"/>
      <w:outlineLvl w:val="1"/>
    </w:pPr>
    <w:rPr>
      <w:b/>
      <w:i/>
      <w:sz w:val="24"/>
    </w:rPr>
  </w:style>
  <w:style w:type="paragraph" w:styleId="Ttulo3">
    <w:name w:val="heading 3"/>
    <w:basedOn w:val="Normal"/>
    <w:next w:val="Normal"/>
    <w:qFormat/>
    <w:rsid w:val="00C97C13"/>
    <w:pPr>
      <w:keepNext/>
      <w:spacing w:before="240" w:after="60"/>
      <w:outlineLvl w:val="2"/>
    </w:pPr>
    <w:rPr>
      <w:rFonts w:ascii="Times New Roman" w:hAnsi="Times New Roman"/>
      <w:b/>
      <w:sz w:val="24"/>
    </w:rPr>
  </w:style>
  <w:style w:type="paragraph" w:styleId="Ttulo4">
    <w:name w:val="heading 4"/>
    <w:basedOn w:val="Normal"/>
    <w:next w:val="Normal"/>
    <w:qFormat/>
    <w:rsid w:val="00C97C13"/>
    <w:pPr>
      <w:keepNext/>
      <w:tabs>
        <w:tab w:val="left" w:pos="9923"/>
      </w:tabs>
      <w:jc w:val="center"/>
      <w:outlineLvl w:val="3"/>
    </w:pPr>
    <w:rPr>
      <w:sz w:val="24"/>
    </w:rPr>
  </w:style>
  <w:style w:type="paragraph" w:styleId="Ttulo5">
    <w:name w:val="heading 5"/>
    <w:basedOn w:val="Normal"/>
    <w:next w:val="Normal"/>
    <w:qFormat/>
    <w:rsid w:val="00C97C13"/>
    <w:pPr>
      <w:keepNext/>
      <w:ind w:left="142"/>
      <w:jc w:val="both"/>
      <w:outlineLvl w:val="4"/>
    </w:pPr>
    <w:rPr>
      <w:b/>
      <w:bCs/>
      <w:sz w:val="24"/>
    </w:rPr>
  </w:style>
  <w:style w:type="paragraph" w:styleId="Ttulo6">
    <w:name w:val="heading 6"/>
    <w:basedOn w:val="Normal"/>
    <w:next w:val="Normal"/>
    <w:qFormat/>
    <w:rsid w:val="00C97C13"/>
    <w:pPr>
      <w:keepNext/>
      <w:ind w:firstLine="1134"/>
      <w:outlineLvl w:val="5"/>
    </w:pPr>
    <w:rPr>
      <w:rFonts w:eastAsia="SimSun" w:cs="Arial"/>
      <w:sz w:val="28"/>
      <w:szCs w:val="28"/>
    </w:rPr>
  </w:style>
  <w:style w:type="paragraph" w:styleId="Ttulo7">
    <w:name w:val="heading 7"/>
    <w:basedOn w:val="Normal"/>
    <w:next w:val="Normal"/>
    <w:qFormat/>
    <w:rsid w:val="00C97C13"/>
    <w:pPr>
      <w:keepNext/>
      <w:jc w:val="center"/>
      <w:outlineLvl w:val="6"/>
    </w:pPr>
    <w:rPr>
      <w:rFonts w:eastAsia="SimSun" w:cs="Arial"/>
      <w:b/>
      <w:bCs/>
      <w:sz w:val="28"/>
      <w:szCs w:val="28"/>
    </w:rPr>
  </w:style>
  <w:style w:type="paragraph" w:styleId="Ttulo8">
    <w:name w:val="heading 8"/>
    <w:basedOn w:val="Normal"/>
    <w:next w:val="Normal"/>
    <w:qFormat/>
    <w:rsid w:val="00C97C13"/>
    <w:pPr>
      <w:keepNext/>
      <w:jc w:val="center"/>
      <w:outlineLvl w:val="7"/>
    </w:pPr>
    <w:rPr>
      <w:rFonts w:ascii="Times New Roman" w:eastAsia="SimSun" w:hAnsi="Times New Roman"/>
      <w:b/>
      <w:bCs/>
      <w:sz w:val="32"/>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97C13"/>
    <w:pPr>
      <w:tabs>
        <w:tab w:val="center" w:pos="4419"/>
        <w:tab w:val="right" w:pos="8838"/>
      </w:tabs>
    </w:pPr>
  </w:style>
  <w:style w:type="paragraph" w:styleId="Rodap">
    <w:name w:val="footer"/>
    <w:basedOn w:val="Normal"/>
    <w:rsid w:val="00C97C13"/>
    <w:pPr>
      <w:tabs>
        <w:tab w:val="center" w:pos="4419"/>
        <w:tab w:val="right" w:pos="8838"/>
      </w:tabs>
    </w:pPr>
  </w:style>
  <w:style w:type="character" w:styleId="Refdecomentrio">
    <w:name w:val="annotation reference"/>
    <w:basedOn w:val="Fontepargpadro"/>
    <w:semiHidden/>
    <w:rsid w:val="00C97C13"/>
    <w:rPr>
      <w:sz w:val="16"/>
    </w:rPr>
  </w:style>
  <w:style w:type="paragraph" w:styleId="Textodecomentrio">
    <w:name w:val="annotation text"/>
    <w:basedOn w:val="Normal"/>
    <w:semiHidden/>
    <w:rsid w:val="00C97C13"/>
  </w:style>
  <w:style w:type="paragraph" w:styleId="Recuodecorpodetexto">
    <w:name w:val="Body Text Indent"/>
    <w:basedOn w:val="Normal"/>
    <w:rsid w:val="00C97C13"/>
    <w:pPr>
      <w:ind w:firstLine="1134"/>
      <w:jc w:val="both"/>
    </w:pPr>
    <w:rPr>
      <w:sz w:val="24"/>
    </w:rPr>
  </w:style>
  <w:style w:type="paragraph" w:styleId="Recuodecorpodetexto2">
    <w:name w:val="Body Text Indent 2"/>
    <w:basedOn w:val="Normal"/>
    <w:rsid w:val="00C97C13"/>
    <w:pPr>
      <w:ind w:firstLine="993"/>
      <w:jc w:val="both"/>
    </w:pPr>
    <w:rPr>
      <w:sz w:val="24"/>
    </w:rPr>
  </w:style>
  <w:style w:type="paragraph" w:styleId="Corpodetexto">
    <w:name w:val="Body Text"/>
    <w:basedOn w:val="Normal"/>
    <w:rsid w:val="00C97C13"/>
    <w:pPr>
      <w:jc w:val="both"/>
    </w:pPr>
    <w:rPr>
      <w:sz w:val="24"/>
    </w:rPr>
  </w:style>
  <w:style w:type="paragraph" w:styleId="Recuodecorpodetexto3">
    <w:name w:val="Body Text Indent 3"/>
    <w:basedOn w:val="Normal"/>
    <w:rsid w:val="00C97C13"/>
    <w:pPr>
      <w:ind w:firstLine="709"/>
      <w:jc w:val="both"/>
    </w:pPr>
    <w:rPr>
      <w:sz w:val="24"/>
    </w:rPr>
  </w:style>
  <w:style w:type="paragraph" w:styleId="Ttulo">
    <w:name w:val="Title"/>
    <w:basedOn w:val="Normal"/>
    <w:qFormat/>
    <w:rsid w:val="00C97C1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center"/>
    </w:pPr>
    <w:rPr>
      <w:b/>
      <w:sz w:val="24"/>
      <w:u w:val="single"/>
    </w:rPr>
  </w:style>
  <w:style w:type="paragraph" w:styleId="MapadoDocumento">
    <w:name w:val="Document Map"/>
    <w:basedOn w:val="Normal"/>
    <w:semiHidden/>
    <w:rsid w:val="00D27E47"/>
    <w:pPr>
      <w:shd w:val="clear" w:color="auto" w:fill="000080"/>
    </w:pPr>
    <w:rPr>
      <w:rFonts w:ascii="Tahoma" w:hAnsi="Tahoma" w:cs="Tahoma"/>
    </w:rPr>
  </w:style>
  <w:style w:type="paragraph" w:styleId="Textodebalo">
    <w:name w:val="Balloon Text"/>
    <w:basedOn w:val="Normal"/>
    <w:link w:val="TextodebaloChar"/>
    <w:rsid w:val="00560D88"/>
    <w:rPr>
      <w:rFonts w:ascii="Tahoma" w:hAnsi="Tahoma" w:cs="Tahoma"/>
      <w:sz w:val="16"/>
      <w:szCs w:val="16"/>
    </w:rPr>
  </w:style>
  <w:style w:type="character" w:customStyle="1" w:styleId="TextodebaloChar">
    <w:name w:val="Texto de balão Char"/>
    <w:basedOn w:val="Fontepargpadro"/>
    <w:link w:val="Textodebalo"/>
    <w:rsid w:val="00560D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2038</Words>
  <Characters>11010</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MEMORIAL DESCRITIVO</vt:lpstr>
    </vt:vector>
  </TitlesOfParts>
  <Company/>
  <LinksUpToDate>false</LinksUpToDate>
  <CharactersWithSpaces>13022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 DESCRITIVO</dc:title>
  <dc:creator>MIGUEL A.F.FARACO</dc:creator>
  <cp:lastModifiedBy>GRANFPOLIS</cp:lastModifiedBy>
  <cp:revision>2</cp:revision>
  <cp:lastPrinted>2014-03-18T16:24:00Z</cp:lastPrinted>
  <dcterms:created xsi:type="dcterms:W3CDTF">2016-03-11T17:37:00Z</dcterms:created>
  <dcterms:modified xsi:type="dcterms:W3CDTF">2016-03-11T17:37:00Z</dcterms:modified>
</cp:coreProperties>
</file>