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bookmarkStart w:id="0" w:name="_GoBack"/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152410" w:rsidRDefault="005B6CC5" w:rsidP="00D42A0D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152410">
        <w:rPr>
          <w:rFonts w:asciiTheme="minorHAnsi" w:hAnsiTheme="minorHAnsi" w:cstheme="minorHAnsi"/>
        </w:rPr>
        <w:t>DECLARAÇÃO DE QUE INEXISTEM FATOS IMPEDITIVOS</w:t>
      </w:r>
    </w:p>
    <w:p w:rsidR="00ED6B0E" w:rsidRPr="00152410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152410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152410">
        <w:rPr>
          <w:rFonts w:asciiTheme="minorHAnsi" w:hAnsiTheme="minorHAnsi" w:cstheme="minorHAnsi"/>
          <w:sz w:val="24"/>
        </w:rPr>
        <w:t xml:space="preserve">A </w:t>
      </w:r>
      <w:r w:rsidRPr="00152410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152410">
        <w:rPr>
          <w:rFonts w:asciiTheme="minorHAnsi" w:hAnsiTheme="minorHAnsi" w:cstheme="minorHAnsi"/>
          <w:sz w:val="24"/>
        </w:rPr>
        <w:t xml:space="preserve">, CNPJ nº </w:t>
      </w:r>
      <w:r w:rsidRPr="00152410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152410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152410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152410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152410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152410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152410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152410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152410">
        <w:rPr>
          <w:rFonts w:asciiTheme="minorHAnsi" w:hAnsiTheme="minorHAnsi" w:cstheme="minorHAnsi"/>
          <w:kern w:val="1"/>
          <w:sz w:val="24"/>
        </w:rPr>
        <w:t>Avenida Manoel Ribas</w:t>
      </w:r>
      <w:r w:rsidRPr="00152410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152410">
        <w:rPr>
          <w:rFonts w:asciiTheme="minorHAnsi" w:hAnsiTheme="minorHAnsi" w:cstheme="minorHAnsi"/>
          <w:kern w:val="1"/>
          <w:sz w:val="24"/>
        </w:rPr>
        <w:t>n°</w:t>
      </w:r>
      <w:r w:rsidR="00831C37" w:rsidRPr="00152410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152410">
        <w:rPr>
          <w:rFonts w:asciiTheme="minorHAnsi" w:hAnsiTheme="minorHAnsi" w:cstheme="minorHAnsi"/>
          <w:kern w:val="1"/>
          <w:sz w:val="24"/>
        </w:rPr>
        <w:t>511</w:t>
      </w:r>
      <w:r w:rsidRPr="00152410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152410">
        <w:rPr>
          <w:rFonts w:asciiTheme="minorHAnsi" w:hAnsiTheme="minorHAnsi" w:cstheme="minorHAnsi"/>
          <w:kern w:val="1"/>
          <w:sz w:val="24"/>
        </w:rPr>
        <w:t>Bairro Industrial</w:t>
      </w:r>
      <w:r w:rsidRPr="00152410">
        <w:rPr>
          <w:rFonts w:asciiTheme="minorHAnsi" w:hAnsiTheme="minorHAnsi" w:cstheme="minorHAnsi"/>
          <w:kern w:val="1"/>
          <w:sz w:val="24"/>
        </w:rPr>
        <w:t xml:space="preserve">, </w:t>
      </w:r>
      <w:r w:rsidRPr="00152410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152410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152410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152410">
        <w:rPr>
          <w:rFonts w:asciiTheme="minorHAnsi" w:eastAsia="Arial" w:hAnsiTheme="minorHAnsi" w:cstheme="minorHAnsi"/>
          <w:kern w:val="1"/>
          <w:sz w:val="24"/>
        </w:rPr>
        <w:t>Brasileiro</w:t>
      </w:r>
      <w:r w:rsidRPr="00152410">
        <w:rPr>
          <w:rFonts w:asciiTheme="minorHAnsi" w:hAnsiTheme="minorHAnsi" w:cstheme="minorHAnsi"/>
          <w:kern w:val="1"/>
          <w:sz w:val="24"/>
        </w:rPr>
        <w:t>,</w:t>
      </w:r>
      <w:r w:rsidRPr="00152410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152410">
        <w:rPr>
          <w:rFonts w:asciiTheme="minorHAnsi" w:hAnsiTheme="minorHAnsi" w:cstheme="minorHAnsi"/>
          <w:kern w:val="1"/>
          <w:sz w:val="24"/>
        </w:rPr>
        <w:t>,</w:t>
      </w:r>
      <w:r w:rsidRPr="00152410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152410">
        <w:rPr>
          <w:rFonts w:asciiTheme="minorHAnsi" w:hAnsiTheme="minorHAnsi" w:cstheme="minorHAnsi"/>
          <w:kern w:val="1"/>
          <w:sz w:val="24"/>
        </w:rPr>
        <w:t>,</w:t>
      </w:r>
      <w:r w:rsidRPr="00152410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152410">
        <w:rPr>
          <w:rFonts w:asciiTheme="minorHAnsi" w:hAnsiTheme="minorHAnsi" w:cstheme="minorHAnsi"/>
          <w:kern w:val="1"/>
          <w:sz w:val="24"/>
        </w:rPr>
        <w:t>,</w:t>
      </w:r>
      <w:r w:rsidR="0019298E" w:rsidRPr="00152410">
        <w:rPr>
          <w:rFonts w:asciiTheme="minorHAnsi" w:hAnsiTheme="minorHAnsi" w:cstheme="minorHAnsi"/>
          <w:kern w:val="1"/>
          <w:sz w:val="24"/>
        </w:rPr>
        <w:t xml:space="preserve"> </w:t>
      </w:r>
      <w:r w:rsidRPr="00152410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152410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152410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152410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152410" w:rsidRDefault="00152410" w:rsidP="00152410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152410">
        <w:rPr>
          <w:rFonts w:asciiTheme="minorHAnsi" w:hAnsiTheme="minorHAnsi" w:cstheme="minorHAnsi"/>
          <w:sz w:val="24"/>
        </w:rPr>
        <w:t>declara</w:t>
      </w:r>
      <w:proofErr w:type="gramEnd"/>
      <w:r w:rsidRPr="00152410">
        <w:rPr>
          <w:rFonts w:asciiTheme="minorHAnsi" w:hAnsiTheme="minorHAnsi" w:cstheme="minorHAnsi"/>
          <w:sz w:val="24"/>
        </w:rPr>
        <w:t xml:space="preserve">, sob as penas da lei, que até a presente data inexistem fatos impeditivos para sua habilitação no presente processo licitatório, ciente da obrigatoriedade de declarar ocorrências posteriores. </w:t>
      </w:r>
      <w:r w:rsidR="005C1ECC" w:rsidRPr="00152410">
        <w:rPr>
          <w:rFonts w:asciiTheme="minorHAnsi" w:hAnsiTheme="minorHAnsi" w:cstheme="minorHAnsi"/>
          <w:sz w:val="24"/>
        </w:rPr>
        <w:t xml:space="preserve">  </w:t>
      </w:r>
    </w:p>
    <w:p w:rsidR="00095F8A" w:rsidRPr="00152410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4"/>
        </w:rPr>
      </w:pPr>
    </w:p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48610B" w:rsidP="005766AD">
      <w:pPr>
        <w:autoSpaceDE w:val="0"/>
        <w:jc w:val="center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  <w:bookmarkEnd w:id="0"/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47E" w:rsidRDefault="00EE647E" w:rsidP="001A0CFF">
      <w:r>
        <w:separator/>
      </w:r>
    </w:p>
  </w:endnote>
  <w:endnote w:type="continuationSeparator" w:id="0">
    <w:p w:rsidR="00EE647E" w:rsidRDefault="00EE647E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47E" w:rsidRDefault="00EE647E" w:rsidP="001A0CFF">
      <w:r>
        <w:separator/>
      </w:r>
    </w:p>
  </w:footnote>
  <w:footnote w:type="continuationSeparator" w:id="0">
    <w:p w:rsidR="00EE647E" w:rsidRDefault="00EE647E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B06FF1"/>
    <w:rsid w:val="00B13E6D"/>
    <w:rsid w:val="00B1530D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E647E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50FA2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FF88B-5DE9-4DAC-A1FF-B46E95EF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3</cp:revision>
  <cp:lastPrinted>2021-06-30T18:33:00Z</cp:lastPrinted>
  <dcterms:created xsi:type="dcterms:W3CDTF">2022-03-21T12:43:00Z</dcterms:created>
  <dcterms:modified xsi:type="dcterms:W3CDTF">2022-03-21T12:43:00Z</dcterms:modified>
</cp:coreProperties>
</file>